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AC8A1" w14:textId="053B5530" w:rsidR="004E1670" w:rsidRDefault="004E1670" w:rsidP="75AB0B5A">
      <w:pPr>
        <w:spacing w:after="80" w:line="240" w:lineRule="auto"/>
        <w:jc w:val="center"/>
        <w:rPr>
          <w:b/>
          <w:bCs/>
          <w:color w:val="C00000"/>
          <w:sz w:val="48"/>
          <w:szCs w:val="48"/>
          <w:lang w:eastAsia="en-GB"/>
        </w:rPr>
      </w:pPr>
      <w:r w:rsidRPr="75AB0B5A">
        <w:rPr>
          <w:b/>
          <w:bCs/>
          <w:color w:val="C00000"/>
          <w:sz w:val="48"/>
          <w:szCs w:val="48"/>
          <w:lang w:eastAsia="en-GB"/>
        </w:rPr>
        <w:t>Research Workshop Grants 202</w:t>
      </w:r>
      <w:r w:rsidR="005E0102">
        <w:rPr>
          <w:b/>
          <w:bCs/>
          <w:color w:val="C00000"/>
          <w:sz w:val="48"/>
          <w:szCs w:val="48"/>
          <w:lang w:eastAsia="en-GB"/>
        </w:rPr>
        <w:t>6</w:t>
      </w:r>
      <w:r w:rsidRPr="75AB0B5A">
        <w:rPr>
          <w:b/>
          <w:bCs/>
          <w:color w:val="C00000"/>
          <w:sz w:val="48"/>
          <w:szCs w:val="48"/>
          <w:lang w:eastAsia="en-GB"/>
        </w:rPr>
        <w:t>-202</w:t>
      </w:r>
      <w:r w:rsidR="005E0102">
        <w:rPr>
          <w:b/>
          <w:bCs/>
          <w:color w:val="C00000"/>
          <w:sz w:val="48"/>
          <w:szCs w:val="48"/>
          <w:lang w:eastAsia="en-GB"/>
        </w:rPr>
        <w:t>7</w:t>
      </w:r>
      <w:r w:rsidRPr="75AB0B5A">
        <w:rPr>
          <w:b/>
          <w:bCs/>
          <w:color w:val="C00000"/>
          <w:sz w:val="48"/>
          <w:szCs w:val="48"/>
          <w:lang w:eastAsia="en-GB"/>
        </w:rPr>
        <w:t xml:space="preserve"> </w:t>
      </w:r>
    </w:p>
    <w:p w14:paraId="1287B5AA" w14:textId="715D3DE2" w:rsidR="004E1670" w:rsidRPr="004E1670" w:rsidRDefault="004E1670" w:rsidP="75AB0B5A">
      <w:pPr>
        <w:spacing w:after="80" w:line="240" w:lineRule="auto"/>
        <w:jc w:val="center"/>
        <w:rPr>
          <w:b/>
          <w:bCs/>
          <w:color w:val="C00000"/>
          <w:sz w:val="24"/>
          <w:szCs w:val="24"/>
          <w:lang w:eastAsia="en-GB"/>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4E1670" w:rsidRPr="004E1670" w14:paraId="4D6F378F" w14:textId="77777777" w:rsidTr="75AB0B5A">
        <w:trPr>
          <w:trHeight w:val="1684"/>
        </w:trPr>
        <w:tc>
          <w:tcPr>
            <w:tcW w:w="9016" w:type="dxa"/>
            <w:vAlign w:val="center"/>
          </w:tcPr>
          <w:p w14:paraId="624C2006" w14:textId="5D55A60A" w:rsidR="004E1670" w:rsidRPr="004C0B8A" w:rsidRDefault="004E1670" w:rsidP="75AB0B5A">
            <w:pPr>
              <w:spacing w:after="80"/>
              <w:jc w:val="center"/>
              <w:rPr>
                <w:sz w:val="28"/>
                <w:szCs w:val="28"/>
                <w:lang w:eastAsia="en-GB"/>
              </w:rPr>
            </w:pPr>
            <w:r w:rsidRPr="004C0B8A">
              <w:rPr>
                <w:sz w:val="28"/>
                <w:szCs w:val="28"/>
                <w:lang w:eastAsia="en-GB"/>
              </w:rPr>
              <w:t xml:space="preserve">Call Opens: </w:t>
            </w:r>
            <w:r w:rsidR="0003200B" w:rsidRPr="004C0B8A">
              <w:rPr>
                <w:sz w:val="28"/>
                <w:szCs w:val="28"/>
                <w:lang w:eastAsia="en-GB"/>
              </w:rPr>
              <w:t>9</w:t>
            </w:r>
            <w:r w:rsidR="00B81740" w:rsidRPr="004C0B8A">
              <w:rPr>
                <w:sz w:val="28"/>
                <w:szCs w:val="28"/>
                <w:lang w:eastAsia="en-GB"/>
              </w:rPr>
              <w:t xml:space="preserve"> September 202</w:t>
            </w:r>
            <w:r w:rsidR="0003200B" w:rsidRPr="004C0B8A">
              <w:rPr>
                <w:sz w:val="28"/>
                <w:szCs w:val="28"/>
                <w:lang w:eastAsia="en-GB"/>
              </w:rPr>
              <w:t>6</w:t>
            </w:r>
          </w:p>
          <w:p w14:paraId="1D756843" w14:textId="55E6706E" w:rsidR="004E1670" w:rsidRPr="00700993" w:rsidRDefault="004E1670" w:rsidP="75AB0B5A">
            <w:pPr>
              <w:spacing w:after="80"/>
              <w:jc w:val="center"/>
              <w:rPr>
                <w:sz w:val="28"/>
                <w:szCs w:val="28"/>
                <w:lang w:eastAsia="en-GB"/>
              </w:rPr>
            </w:pPr>
            <w:r w:rsidRPr="004C0B8A">
              <w:rPr>
                <w:sz w:val="28"/>
                <w:szCs w:val="28"/>
                <w:lang w:eastAsia="en-GB"/>
              </w:rPr>
              <w:t xml:space="preserve">Call Closes: </w:t>
            </w:r>
            <w:r w:rsidR="0003200B" w:rsidRPr="004C0B8A">
              <w:rPr>
                <w:sz w:val="28"/>
                <w:szCs w:val="28"/>
                <w:lang w:eastAsia="en-GB"/>
              </w:rPr>
              <w:t>14</w:t>
            </w:r>
            <w:r w:rsidR="00006687" w:rsidRPr="004C0B8A">
              <w:rPr>
                <w:sz w:val="28"/>
                <w:szCs w:val="28"/>
                <w:lang w:eastAsia="en-GB"/>
              </w:rPr>
              <w:t xml:space="preserve"> October 202</w:t>
            </w:r>
            <w:r w:rsidR="004C0B8A" w:rsidRPr="004C0B8A">
              <w:rPr>
                <w:sz w:val="28"/>
                <w:szCs w:val="28"/>
                <w:lang w:eastAsia="en-GB"/>
              </w:rPr>
              <w:t>6</w:t>
            </w:r>
            <w:r w:rsidR="00006687" w:rsidRPr="004C0B8A">
              <w:rPr>
                <w:sz w:val="28"/>
                <w:szCs w:val="28"/>
                <w:lang w:eastAsia="en-GB"/>
              </w:rPr>
              <w:t>, 4pm</w:t>
            </w:r>
          </w:p>
          <w:p w14:paraId="6C6DDAC9" w14:textId="75224435" w:rsidR="004E1670" w:rsidRPr="00700993" w:rsidRDefault="00006687" w:rsidP="75AB0B5A">
            <w:pPr>
              <w:spacing w:after="80"/>
              <w:jc w:val="center"/>
              <w:rPr>
                <w:sz w:val="28"/>
                <w:szCs w:val="28"/>
                <w:lang w:eastAsia="en-GB"/>
              </w:rPr>
            </w:pPr>
            <w:hyperlink r:id="rId11" w:history="1">
              <w:r w:rsidRPr="009E3DD9">
                <w:rPr>
                  <w:rStyle w:val="Hyperlink"/>
                  <w:sz w:val="28"/>
                  <w:szCs w:val="28"/>
                  <w:lang w:eastAsia="en-GB"/>
                </w:rPr>
                <w:t>Online</w:t>
              </w:r>
              <w:r w:rsidR="004E1670" w:rsidRPr="009E3DD9">
                <w:rPr>
                  <w:rStyle w:val="Hyperlink"/>
                  <w:sz w:val="28"/>
                  <w:szCs w:val="28"/>
                  <w:lang w:eastAsia="en-GB"/>
                </w:rPr>
                <w:t xml:space="preserve"> submission via Workshop Grant Application Form</w:t>
              </w:r>
            </w:hyperlink>
          </w:p>
        </w:tc>
      </w:tr>
    </w:tbl>
    <w:p w14:paraId="0315C78F" w14:textId="50ECD0A2" w:rsidR="004E1670" w:rsidRDefault="004E1670" w:rsidP="75AB0B5A">
      <w:pPr>
        <w:spacing w:after="80" w:line="240" w:lineRule="auto"/>
        <w:jc w:val="center"/>
        <w:rPr>
          <w:b/>
          <w:bCs/>
          <w:color w:val="C00000"/>
          <w:sz w:val="24"/>
          <w:szCs w:val="24"/>
          <w:lang w:eastAsia="en-GB"/>
        </w:rPr>
      </w:pPr>
    </w:p>
    <w:p w14:paraId="042E7AFA" w14:textId="52A71429" w:rsidR="004E1670" w:rsidRPr="00700993" w:rsidRDefault="5793AE5B" w:rsidP="778796A0">
      <w:pPr>
        <w:spacing w:after="80" w:line="276" w:lineRule="auto"/>
        <w:rPr>
          <w:sz w:val="24"/>
          <w:szCs w:val="24"/>
          <w:lang w:eastAsia="en-GB"/>
        </w:rPr>
      </w:pPr>
      <w:r w:rsidRPr="6C8150F2">
        <w:rPr>
          <w:sz w:val="24"/>
          <w:szCs w:val="24"/>
          <w:lang w:eastAsia="en-GB"/>
        </w:rPr>
        <w:t xml:space="preserve">The grant scheme is designed to encourage collaborative investigation into a research proposition at an early stage of its development. </w:t>
      </w:r>
      <w:r w:rsidR="1FA0F385" w:rsidRPr="6C8150F2">
        <w:rPr>
          <w:sz w:val="24"/>
          <w:szCs w:val="24"/>
          <w:lang w:eastAsia="en-GB"/>
        </w:rPr>
        <w:t>In this round, w</w:t>
      </w:r>
      <w:r w:rsidRPr="6C8150F2">
        <w:rPr>
          <w:sz w:val="24"/>
          <w:szCs w:val="24"/>
          <w:lang w:eastAsia="en-GB"/>
        </w:rPr>
        <w:t xml:space="preserve">e </w:t>
      </w:r>
      <w:r w:rsidR="61A7C496" w:rsidRPr="6C8150F2">
        <w:rPr>
          <w:sz w:val="24"/>
          <w:szCs w:val="24"/>
          <w:lang w:eastAsia="en-GB"/>
        </w:rPr>
        <w:t>can</w:t>
      </w:r>
      <w:r w:rsidRPr="6C8150F2">
        <w:rPr>
          <w:sz w:val="24"/>
          <w:szCs w:val="24"/>
          <w:lang w:eastAsia="en-GB"/>
        </w:rPr>
        <w:t xml:space="preserve"> fund up to </w:t>
      </w:r>
      <w:r w:rsidR="76F2CB87" w:rsidRPr="6C8150F2">
        <w:rPr>
          <w:sz w:val="24"/>
          <w:szCs w:val="24"/>
          <w:lang w:eastAsia="en-GB"/>
        </w:rPr>
        <w:t>22</w:t>
      </w:r>
      <w:r w:rsidRPr="6C8150F2">
        <w:rPr>
          <w:sz w:val="24"/>
          <w:szCs w:val="24"/>
          <w:lang w:eastAsia="en-GB"/>
        </w:rPr>
        <w:t xml:space="preserve"> projects for institutions in Wales. </w:t>
      </w:r>
    </w:p>
    <w:p w14:paraId="06308B83" w14:textId="63DEC57E" w:rsidR="004E1670" w:rsidRPr="00700993" w:rsidRDefault="004E1670" w:rsidP="75AB0B5A">
      <w:pPr>
        <w:spacing w:after="80" w:line="276" w:lineRule="auto"/>
        <w:rPr>
          <w:sz w:val="24"/>
          <w:szCs w:val="24"/>
          <w:lang w:eastAsia="en-GB"/>
        </w:rPr>
      </w:pPr>
      <w:r w:rsidRPr="75AB0B5A">
        <w:rPr>
          <w:sz w:val="24"/>
          <w:szCs w:val="24"/>
          <w:lang w:eastAsia="en-GB"/>
        </w:rPr>
        <w:t>There will be four streams in 202</w:t>
      </w:r>
      <w:r w:rsidR="00C6720F">
        <w:rPr>
          <w:sz w:val="24"/>
          <w:szCs w:val="24"/>
          <w:lang w:eastAsia="en-GB"/>
        </w:rPr>
        <w:t>6</w:t>
      </w:r>
      <w:r w:rsidRPr="75AB0B5A">
        <w:rPr>
          <w:sz w:val="24"/>
          <w:szCs w:val="24"/>
          <w:lang w:eastAsia="en-GB"/>
        </w:rPr>
        <w:t>-202</w:t>
      </w:r>
      <w:r w:rsidR="00C6720F">
        <w:rPr>
          <w:sz w:val="24"/>
          <w:szCs w:val="24"/>
          <w:lang w:eastAsia="en-GB"/>
        </w:rPr>
        <w:t>7</w:t>
      </w:r>
      <w:r w:rsidR="00700993" w:rsidRPr="75AB0B5A">
        <w:rPr>
          <w:sz w:val="24"/>
          <w:szCs w:val="24"/>
          <w:lang w:eastAsia="en-GB"/>
        </w:rPr>
        <w:t>:</w:t>
      </w:r>
      <w:r w:rsidRPr="75AB0B5A">
        <w:rPr>
          <w:sz w:val="24"/>
          <w:szCs w:val="24"/>
          <w:lang w:eastAsia="en-GB"/>
        </w:rPr>
        <w:t xml:space="preserve"> </w:t>
      </w:r>
    </w:p>
    <w:p w14:paraId="0F64C708" w14:textId="041F29C2" w:rsidR="004E1670" w:rsidRPr="00700993" w:rsidRDefault="004E1670" w:rsidP="75AB0B5A">
      <w:pPr>
        <w:numPr>
          <w:ilvl w:val="0"/>
          <w:numId w:val="1"/>
        </w:numPr>
        <w:spacing w:after="80" w:line="276" w:lineRule="auto"/>
        <w:rPr>
          <w:color w:val="000000" w:themeColor="text1"/>
          <w:sz w:val="24"/>
          <w:szCs w:val="24"/>
          <w:lang w:eastAsia="en-GB"/>
        </w:rPr>
      </w:pPr>
      <w:r w:rsidRPr="75AB0B5A">
        <w:rPr>
          <w:color w:val="000000" w:themeColor="text1"/>
          <w:sz w:val="24"/>
          <w:szCs w:val="24"/>
          <w:lang w:eastAsia="en-GB"/>
        </w:rPr>
        <w:t>Wales Studies</w:t>
      </w:r>
    </w:p>
    <w:p w14:paraId="2834385A" w14:textId="73F873B1" w:rsidR="004E1670" w:rsidRPr="00700993" w:rsidRDefault="004E1670" w:rsidP="75AB0B5A">
      <w:pPr>
        <w:numPr>
          <w:ilvl w:val="0"/>
          <w:numId w:val="1"/>
        </w:numPr>
        <w:spacing w:after="80" w:line="276" w:lineRule="auto"/>
        <w:rPr>
          <w:color w:val="000000" w:themeColor="text1"/>
          <w:sz w:val="24"/>
          <w:szCs w:val="24"/>
          <w:lang w:eastAsia="en-GB"/>
        </w:rPr>
      </w:pPr>
      <w:r w:rsidRPr="75AB0B5A">
        <w:rPr>
          <w:color w:val="000000" w:themeColor="text1"/>
          <w:sz w:val="24"/>
          <w:szCs w:val="24"/>
          <w:lang w:eastAsia="en-GB"/>
        </w:rPr>
        <w:t>Early Career Researcher</w:t>
      </w:r>
      <w:r w:rsidR="00CE17A5" w:rsidRPr="75AB0B5A">
        <w:rPr>
          <w:color w:val="000000" w:themeColor="text1"/>
          <w:sz w:val="24"/>
          <w:szCs w:val="24"/>
          <w:lang w:eastAsia="en-GB"/>
        </w:rPr>
        <w:t xml:space="preserve"> (any discipline)</w:t>
      </w:r>
    </w:p>
    <w:p w14:paraId="7662A23E" w14:textId="7BBEB0B5" w:rsidR="004E1670" w:rsidRPr="00700993" w:rsidRDefault="004E1670" w:rsidP="75AB0B5A">
      <w:pPr>
        <w:numPr>
          <w:ilvl w:val="0"/>
          <w:numId w:val="1"/>
        </w:numPr>
        <w:spacing w:after="80" w:line="276" w:lineRule="auto"/>
        <w:rPr>
          <w:color w:val="000000" w:themeColor="text1"/>
          <w:sz w:val="24"/>
          <w:szCs w:val="24"/>
          <w:lang w:eastAsia="en-GB"/>
        </w:rPr>
      </w:pPr>
      <w:r w:rsidRPr="75AB0B5A">
        <w:rPr>
          <w:color w:val="000000" w:themeColor="text1"/>
          <w:sz w:val="24"/>
          <w:szCs w:val="24"/>
          <w:lang w:eastAsia="en-GB"/>
        </w:rPr>
        <w:t>Humanities, Arts and Social Sciences</w:t>
      </w:r>
    </w:p>
    <w:p w14:paraId="40F724A7" w14:textId="5450EF5A" w:rsidR="004E1670" w:rsidRPr="00700993" w:rsidRDefault="004E1670" w:rsidP="75AB0B5A">
      <w:pPr>
        <w:numPr>
          <w:ilvl w:val="0"/>
          <w:numId w:val="1"/>
        </w:numPr>
        <w:spacing w:after="80" w:line="276" w:lineRule="auto"/>
        <w:rPr>
          <w:color w:val="000000" w:themeColor="text1"/>
          <w:sz w:val="24"/>
          <w:szCs w:val="24"/>
          <w:lang w:eastAsia="en-GB"/>
        </w:rPr>
      </w:pPr>
      <w:r w:rsidRPr="75AB0B5A">
        <w:rPr>
          <w:color w:val="000000" w:themeColor="text1"/>
          <w:sz w:val="24"/>
          <w:szCs w:val="24"/>
          <w:lang w:eastAsia="en-GB"/>
        </w:rPr>
        <w:t>P</w:t>
      </w:r>
      <w:r w:rsidR="5867BE01" w:rsidRPr="75AB0B5A">
        <w:rPr>
          <w:color w:val="000000" w:themeColor="text1"/>
          <w:sz w:val="24"/>
          <w:szCs w:val="24"/>
          <w:lang w:eastAsia="en-GB"/>
        </w:rPr>
        <w:t>athways to Peace</w:t>
      </w:r>
      <w:r w:rsidRPr="75AB0B5A">
        <w:rPr>
          <w:color w:val="000000" w:themeColor="text1"/>
          <w:sz w:val="24"/>
          <w:szCs w:val="24"/>
          <w:lang w:eastAsia="en-GB"/>
        </w:rPr>
        <w:t xml:space="preserve"> (</w:t>
      </w:r>
      <w:r w:rsidR="0EDA766A" w:rsidRPr="75AB0B5A">
        <w:rPr>
          <w:color w:val="000000" w:themeColor="text1"/>
          <w:sz w:val="24"/>
          <w:szCs w:val="24"/>
          <w:lang w:eastAsia="en-GB"/>
        </w:rPr>
        <w:t>s</w:t>
      </w:r>
      <w:r w:rsidRPr="75AB0B5A">
        <w:rPr>
          <w:color w:val="000000" w:themeColor="text1"/>
          <w:sz w:val="24"/>
          <w:szCs w:val="24"/>
          <w:lang w:eastAsia="en-GB"/>
        </w:rPr>
        <w:t xml:space="preserve">ponsored by </w:t>
      </w:r>
      <w:hyperlink r:id="rId12">
        <w:proofErr w:type="spellStart"/>
        <w:r w:rsidRPr="75AB0B5A">
          <w:rPr>
            <w:rStyle w:val="Hyperlink"/>
            <w:sz w:val="24"/>
            <w:szCs w:val="24"/>
            <w:lang w:eastAsia="en-GB"/>
          </w:rPr>
          <w:t>Academi</w:t>
        </w:r>
        <w:proofErr w:type="spellEnd"/>
        <w:r w:rsidRPr="75AB0B5A">
          <w:rPr>
            <w:rStyle w:val="Hyperlink"/>
            <w:sz w:val="24"/>
            <w:szCs w:val="24"/>
            <w:lang w:eastAsia="en-GB"/>
          </w:rPr>
          <w:t xml:space="preserve"> </w:t>
        </w:r>
        <w:proofErr w:type="spellStart"/>
        <w:r w:rsidRPr="75AB0B5A">
          <w:rPr>
            <w:rStyle w:val="Hyperlink"/>
            <w:sz w:val="24"/>
            <w:szCs w:val="24"/>
            <w:lang w:eastAsia="en-GB"/>
          </w:rPr>
          <w:t>Heddwch</w:t>
        </w:r>
        <w:proofErr w:type="spellEnd"/>
        <w:r w:rsidRPr="75AB0B5A">
          <w:rPr>
            <w:rStyle w:val="Hyperlink"/>
            <w:sz w:val="24"/>
            <w:szCs w:val="24"/>
            <w:lang w:eastAsia="en-GB"/>
          </w:rPr>
          <w:t xml:space="preserve"> Cymru</w:t>
        </w:r>
      </w:hyperlink>
      <w:r w:rsidRPr="75AB0B5A">
        <w:rPr>
          <w:color w:val="000000" w:themeColor="text1"/>
          <w:sz w:val="24"/>
          <w:szCs w:val="24"/>
          <w:lang w:eastAsia="en-GB"/>
        </w:rPr>
        <w:t>)</w:t>
      </w:r>
    </w:p>
    <w:p w14:paraId="68B2E1D9" w14:textId="73029EDE" w:rsidR="00700993" w:rsidRPr="00700993" w:rsidRDefault="00700993" w:rsidP="75AB0B5A">
      <w:pPr>
        <w:spacing w:after="80" w:line="240" w:lineRule="auto"/>
        <w:rPr>
          <w:b/>
          <w:bCs/>
          <w:sz w:val="24"/>
          <w:szCs w:val="24"/>
          <w:lang w:eastAsia="en-GB"/>
        </w:rPr>
      </w:pPr>
    </w:p>
    <w:p w14:paraId="438706FB" w14:textId="17A1853D" w:rsidR="00700993" w:rsidRPr="00700993" w:rsidRDefault="00700993" w:rsidP="75AB0B5A">
      <w:pPr>
        <w:spacing w:after="80" w:line="276" w:lineRule="auto"/>
        <w:rPr>
          <w:color w:val="CC0000"/>
          <w:sz w:val="28"/>
          <w:szCs w:val="28"/>
          <w:lang w:eastAsia="en-GB"/>
        </w:rPr>
      </w:pPr>
      <w:r w:rsidRPr="75AB0B5A">
        <w:rPr>
          <w:b/>
          <w:bCs/>
          <w:color w:val="CC0000"/>
          <w:sz w:val="28"/>
          <w:szCs w:val="28"/>
          <w:lang w:eastAsia="en-GB"/>
        </w:rPr>
        <w:t>What is a research workshop?</w:t>
      </w:r>
    </w:p>
    <w:p w14:paraId="63738775" w14:textId="142BC788" w:rsidR="00700993" w:rsidRPr="00700993" w:rsidRDefault="00700993" w:rsidP="75AB0B5A">
      <w:pPr>
        <w:spacing w:after="80" w:line="276" w:lineRule="auto"/>
        <w:rPr>
          <w:sz w:val="24"/>
          <w:szCs w:val="24"/>
          <w:lang w:eastAsia="en-GB"/>
        </w:rPr>
      </w:pPr>
      <w:r w:rsidRPr="71EA25E0">
        <w:rPr>
          <w:sz w:val="24"/>
          <w:szCs w:val="24"/>
          <w:lang w:eastAsia="en-GB"/>
        </w:rPr>
        <w:t>A Workshop is regarded by the Learned Society of Wales as the coming together of scholars at the early stage of planning and developing a collaborative research initiative. Please note</w:t>
      </w:r>
      <w:r w:rsidR="00BE159D" w:rsidRPr="71EA25E0">
        <w:rPr>
          <w:sz w:val="24"/>
          <w:szCs w:val="24"/>
          <w:lang w:eastAsia="en-GB"/>
        </w:rPr>
        <w:t xml:space="preserve"> </w:t>
      </w:r>
      <w:r w:rsidR="003C1B33" w:rsidRPr="71EA25E0">
        <w:rPr>
          <w:sz w:val="24"/>
          <w:szCs w:val="24"/>
          <w:lang w:eastAsia="en-GB"/>
        </w:rPr>
        <w:t xml:space="preserve">that these grants are intended to encourage and support </w:t>
      </w:r>
      <w:r w:rsidR="00215D45" w:rsidRPr="71EA25E0">
        <w:rPr>
          <w:sz w:val="24"/>
          <w:szCs w:val="24"/>
          <w:lang w:eastAsia="en-GB"/>
        </w:rPr>
        <w:t>one or more</w:t>
      </w:r>
      <w:r w:rsidR="003C1B33" w:rsidRPr="71EA25E0">
        <w:rPr>
          <w:sz w:val="24"/>
          <w:szCs w:val="24"/>
          <w:lang w:eastAsia="en-GB"/>
        </w:rPr>
        <w:t xml:space="preserve"> meetings and events </w:t>
      </w:r>
      <w:r w:rsidR="00215D45" w:rsidRPr="71EA25E0">
        <w:rPr>
          <w:sz w:val="24"/>
          <w:szCs w:val="24"/>
          <w:lang w:eastAsia="en-GB"/>
        </w:rPr>
        <w:t>(workshops)</w:t>
      </w:r>
      <w:r w:rsidR="00215D45" w:rsidRPr="71EA25E0">
        <w:rPr>
          <w:color w:val="EE0000"/>
          <w:sz w:val="24"/>
          <w:szCs w:val="24"/>
          <w:lang w:eastAsia="en-GB"/>
        </w:rPr>
        <w:t xml:space="preserve"> </w:t>
      </w:r>
      <w:r w:rsidR="003C1B33" w:rsidRPr="71EA25E0">
        <w:rPr>
          <w:sz w:val="24"/>
          <w:szCs w:val="24"/>
          <w:lang w:eastAsia="en-GB"/>
        </w:rPr>
        <w:t>that advance the exploration of the topic. A</w:t>
      </w:r>
      <w:r w:rsidRPr="71EA25E0">
        <w:rPr>
          <w:sz w:val="24"/>
          <w:szCs w:val="24"/>
          <w:lang w:eastAsia="en-GB"/>
        </w:rPr>
        <w:t xml:space="preserve"> single event sharing completed or advanced research is not eligible under this scheme. The grant does not cover activities that would have taken place regardless (for instance, </w:t>
      </w:r>
      <w:r w:rsidR="00166AFE" w:rsidRPr="71EA25E0">
        <w:rPr>
          <w:sz w:val="24"/>
          <w:szCs w:val="24"/>
          <w:lang w:eastAsia="en-GB"/>
        </w:rPr>
        <w:t>activities</w:t>
      </w:r>
      <w:r w:rsidR="00166AFE" w:rsidRPr="71EA25E0">
        <w:rPr>
          <w:color w:val="EE0000"/>
          <w:sz w:val="24"/>
          <w:szCs w:val="24"/>
          <w:lang w:eastAsia="en-GB"/>
        </w:rPr>
        <w:t xml:space="preserve"> </w:t>
      </w:r>
      <w:r w:rsidRPr="71EA25E0">
        <w:rPr>
          <w:sz w:val="24"/>
          <w:szCs w:val="24"/>
          <w:lang w:eastAsia="en-GB"/>
        </w:rPr>
        <w:t xml:space="preserve">connected to an existing conference).  </w:t>
      </w:r>
    </w:p>
    <w:p w14:paraId="62207E5A" w14:textId="46EB3662" w:rsidR="00700993" w:rsidRPr="00700993" w:rsidRDefault="00700993" w:rsidP="75AB0B5A">
      <w:pPr>
        <w:spacing w:after="80" w:line="276" w:lineRule="auto"/>
        <w:rPr>
          <w:sz w:val="24"/>
          <w:szCs w:val="24"/>
          <w:lang w:eastAsia="en-GB"/>
        </w:rPr>
      </w:pPr>
      <w:r w:rsidRPr="71EA25E0">
        <w:rPr>
          <w:sz w:val="24"/>
          <w:szCs w:val="24"/>
          <w:lang w:eastAsia="en-GB"/>
        </w:rPr>
        <w:t>It is envisaged that Workshop</w:t>
      </w:r>
      <w:r w:rsidR="00A80FB7" w:rsidRPr="71EA25E0">
        <w:rPr>
          <w:sz w:val="24"/>
          <w:szCs w:val="24"/>
          <w:lang w:eastAsia="en-GB"/>
        </w:rPr>
        <w:t>s</w:t>
      </w:r>
      <w:r w:rsidRPr="71EA25E0">
        <w:rPr>
          <w:sz w:val="24"/>
          <w:szCs w:val="24"/>
          <w:lang w:eastAsia="en-GB"/>
        </w:rPr>
        <w:t xml:space="preserve"> will lead to the development of a network, or an outline of a concept for</w:t>
      </w:r>
      <w:r w:rsidR="00C00476" w:rsidRPr="71EA25E0">
        <w:rPr>
          <w:sz w:val="24"/>
          <w:szCs w:val="24"/>
          <w:lang w:eastAsia="en-GB"/>
        </w:rPr>
        <w:t xml:space="preserve"> a</w:t>
      </w:r>
      <w:r w:rsidRPr="71EA25E0">
        <w:rPr>
          <w:sz w:val="24"/>
          <w:szCs w:val="24"/>
          <w:lang w:eastAsia="en-GB"/>
        </w:rPr>
        <w:t xml:space="preserve"> grant project proposal in the area explored to provide</w:t>
      </w:r>
      <w:r w:rsidR="00C00476" w:rsidRPr="71EA25E0">
        <w:rPr>
          <w:sz w:val="24"/>
          <w:szCs w:val="24"/>
          <w:lang w:eastAsia="en-GB"/>
        </w:rPr>
        <w:t xml:space="preserve"> longer-term</w:t>
      </w:r>
      <w:r w:rsidRPr="71EA25E0">
        <w:rPr>
          <w:sz w:val="24"/>
          <w:szCs w:val="24"/>
          <w:lang w:eastAsia="en-GB"/>
        </w:rPr>
        <w:t xml:space="preserve"> </w:t>
      </w:r>
      <w:r w:rsidR="0037281D" w:rsidRPr="71EA25E0">
        <w:rPr>
          <w:sz w:val="24"/>
          <w:szCs w:val="24"/>
          <w:lang w:eastAsia="en-GB"/>
        </w:rPr>
        <w:t>outcomes</w:t>
      </w:r>
      <w:r w:rsidRPr="71EA25E0">
        <w:rPr>
          <w:sz w:val="24"/>
          <w:szCs w:val="24"/>
          <w:lang w:eastAsia="en-GB"/>
        </w:rPr>
        <w:t xml:space="preserve"> that will be</w:t>
      </w:r>
      <w:r w:rsidR="00E84A5F" w:rsidRPr="71EA25E0">
        <w:rPr>
          <w:sz w:val="24"/>
          <w:szCs w:val="24"/>
          <w:lang w:eastAsia="en-GB"/>
        </w:rPr>
        <w:t xml:space="preserve">nefit </w:t>
      </w:r>
      <w:r w:rsidRPr="71EA25E0">
        <w:rPr>
          <w:sz w:val="24"/>
          <w:szCs w:val="24"/>
          <w:lang w:eastAsia="en-GB"/>
        </w:rPr>
        <w:t>academic communit</w:t>
      </w:r>
      <w:r w:rsidR="00E84A5F" w:rsidRPr="71EA25E0">
        <w:rPr>
          <w:sz w:val="24"/>
          <w:szCs w:val="24"/>
          <w:lang w:eastAsia="en-GB"/>
        </w:rPr>
        <w:t>ies</w:t>
      </w:r>
      <w:r w:rsidRPr="71EA25E0">
        <w:rPr>
          <w:sz w:val="24"/>
          <w:szCs w:val="24"/>
          <w:lang w:eastAsia="en-GB"/>
        </w:rPr>
        <w:t xml:space="preserve"> and</w:t>
      </w:r>
      <w:r w:rsidR="00E84A5F" w:rsidRPr="71EA25E0">
        <w:rPr>
          <w:sz w:val="24"/>
          <w:szCs w:val="24"/>
          <w:lang w:eastAsia="en-GB"/>
        </w:rPr>
        <w:t>/or</w:t>
      </w:r>
      <w:r w:rsidRPr="71EA25E0">
        <w:rPr>
          <w:sz w:val="24"/>
          <w:szCs w:val="24"/>
          <w:lang w:eastAsia="en-GB"/>
        </w:rPr>
        <w:t xml:space="preserve"> the wider public.</w:t>
      </w:r>
    </w:p>
    <w:p w14:paraId="139C1D49" w14:textId="482120C1" w:rsidR="00700993" w:rsidRPr="00700993" w:rsidRDefault="00700993" w:rsidP="75AB0B5A">
      <w:pPr>
        <w:spacing w:after="80" w:line="276" w:lineRule="auto"/>
        <w:textAlignment w:val="baseline"/>
        <w:rPr>
          <w:sz w:val="24"/>
          <w:szCs w:val="24"/>
          <w:u w:val="single"/>
          <w:bdr w:val="none" w:sz="0" w:space="0" w:color="auto" w:frame="1"/>
          <w:lang w:eastAsia="en-GB"/>
        </w:rPr>
      </w:pPr>
      <w:r w:rsidRPr="00F60DC9">
        <w:rPr>
          <w:sz w:val="24"/>
          <w:szCs w:val="24"/>
          <w:u w:val="single"/>
          <w:bdr w:val="none" w:sz="0" w:space="0" w:color="auto" w:frame="1"/>
          <w:lang w:eastAsia="en-GB"/>
        </w:rPr>
        <w:t xml:space="preserve">Successful applications should have a start date after </w:t>
      </w:r>
      <w:r w:rsidR="00006687" w:rsidRPr="00F60DC9">
        <w:rPr>
          <w:sz w:val="24"/>
          <w:szCs w:val="24"/>
          <w:u w:val="single"/>
          <w:bdr w:val="none" w:sz="0" w:space="0" w:color="auto" w:frame="1"/>
          <w:lang w:eastAsia="en-GB"/>
        </w:rPr>
        <w:t>1 January 202</w:t>
      </w:r>
      <w:r w:rsidR="00A4004A" w:rsidRPr="00F60DC9">
        <w:rPr>
          <w:sz w:val="24"/>
          <w:szCs w:val="24"/>
          <w:u w:val="single"/>
          <w:bdr w:val="none" w:sz="0" w:space="0" w:color="auto" w:frame="1"/>
          <w:lang w:eastAsia="en-GB"/>
        </w:rPr>
        <w:t>7</w:t>
      </w:r>
      <w:r w:rsidRPr="00F60DC9">
        <w:rPr>
          <w:sz w:val="24"/>
          <w:szCs w:val="24"/>
          <w:u w:val="single"/>
          <w:bdr w:val="none" w:sz="0" w:space="0" w:color="auto" w:frame="1"/>
          <w:lang w:eastAsia="en-GB"/>
        </w:rPr>
        <w:t xml:space="preserve"> and finish by </w:t>
      </w:r>
      <w:r w:rsidR="003C1B33" w:rsidRPr="00F60DC9">
        <w:rPr>
          <w:sz w:val="24"/>
          <w:szCs w:val="24"/>
          <w:u w:val="single"/>
          <w:bdr w:val="none" w:sz="0" w:space="0" w:color="auto" w:frame="1"/>
          <w:lang w:eastAsia="en-GB"/>
        </w:rPr>
        <w:t>3</w:t>
      </w:r>
      <w:r w:rsidR="00A4004A" w:rsidRPr="00F60DC9">
        <w:rPr>
          <w:sz w:val="24"/>
          <w:szCs w:val="24"/>
          <w:u w:val="single"/>
          <w:bdr w:val="none" w:sz="0" w:space="0" w:color="auto" w:frame="1"/>
          <w:lang w:eastAsia="en-GB"/>
        </w:rPr>
        <w:t>0</w:t>
      </w:r>
      <w:r w:rsidR="003C1B33" w:rsidRPr="00F60DC9">
        <w:rPr>
          <w:sz w:val="24"/>
          <w:szCs w:val="24"/>
          <w:u w:val="single"/>
          <w:bdr w:val="none" w:sz="0" w:space="0" w:color="auto" w:frame="1"/>
          <w:lang w:eastAsia="en-GB"/>
        </w:rPr>
        <w:t xml:space="preserve"> July 202</w:t>
      </w:r>
      <w:r w:rsidR="00A4004A" w:rsidRPr="00F60DC9">
        <w:rPr>
          <w:sz w:val="24"/>
          <w:szCs w:val="24"/>
          <w:u w:val="single"/>
          <w:bdr w:val="none" w:sz="0" w:space="0" w:color="auto" w:frame="1"/>
          <w:lang w:eastAsia="en-GB"/>
        </w:rPr>
        <w:t>7</w:t>
      </w:r>
      <w:r w:rsidRPr="00F60DC9">
        <w:rPr>
          <w:sz w:val="24"/>
          <w:szCs w:val="24"/>
          <w:u w:val="single"/>
          <w:bdr w:val="none" w:sz="0" w:space="0" w:color="auto" w:frame="1"/>
          <w:lang w:eastAsia="en-GB"/>
        </w:rPr>
        <w:t>.</w:t>
      </w:r>
    </w:p>
    <w:p w14:paraId="37983F78" w14:textId="4B7D3B20" w:rsidR="004E1670" w:rsidRDefault="004E1670" w:rsidP="75AB0B5A">
      <w:pPr>
        <w:rPr>
          <w:sz w:val="24"/>
          <w:szCs w:val="24"/>
        </w:rPr>
      </w:pPr>
    </w:p>
    <w:p w14:paraId="66F53051" w14:textId="0E623C4F" w:rsidR="00700993" w:rsidRDefault="002141B3" w:rsidP="00E359E6">
      <w:pPr>
        <w:rPr>
          <w:b/>
          <w:bCs/>
          <w:color w:val="CC0000"/>
          <w:sz w:val="28"/>
          <w:szCs w:val="28"/>
          <w:lang w:eastAsia="en-GB"/>
        </w:rPr>
      </w:pPr>
      <w:r w:rsidRPr="75AB0B5A">
        <w:rPr>
          <w:sz w:val="24"/>
          <w:szCs w:val="24"/>
        </w:rPr>
        <w:br w:type="page"/>
      </w:r>
      <w:r w:rsidR="00700993" w:rsidRPr="75AB0B5A">
        <w:rPr>
          <w:b/>
          <w:bCs/>
          <w:color w:val="CC0000"/>
          <w:sz w:val="28"/>
          <w:szCs w:val="28"/>
          <w:lang w:eastAsia="en-GB"/>
        </w:rPr>
        <w:lastRenderedPageBreak/>
        <w:t>Who can apply?</w:t>
      </w:r>
    </w:p>
    <w:p w14:paraId="6ABFF005" w14:textId="037BB302" w:rsidR="00275044" w:rsidRPr="00F60DC9" w:rsidRDefault="00700993" w:rsidP="75AB0B5A">
      <w:pPr>
        <w:spacing w:after="80" w:line="276" w:lineRule="auto"/>
        <w:rPr>
          <w:sz w:val="24"/>
          <w:szCs w:val="24"/>
          <w:lang w:eastAsia="en-GB"/>
        </w:rPr>
      </w:pPr>
      <w:r w:rsidRPr="00F60DC9">
        <w:rPr>
          <w:sz w:val="24"/>
          <w:szCs w:val="24"/>
          <w:lang w:eastAsia="en-GB"/>
        </w:rPr>
        <w:t>Proposals must involve</w:t>
      </w:r>
      <w:r w:rsidRPr="00F60DC9">
        <w:rPr>
          <w:b/>
          <w:bCs/>
          <w:sz w:val="24"/>
          <w:szCs w:val="24"/>
          <w:lang w:eastAsia="en-GB"/>
        </w:rPr>
        <w:t> </w:t>
      </w:r>
      <w:r w:rsidRPr="00F60DC9">
        <w:rPr>
          <w:sz w:val="24"/>
          <w:szCs w:val="24"/>
          <w:u w:val="single"/>
          <w:lang w:eastAsia="en-GB"/>
        </w:rPr>
        <w:t>two or more</w:t>
      </w:r>
      <w:r w:rsidRPr="00F60DC9">
        <w:rPr>
          <w:sz w:val="24"/>
          <w:szCs w:val="24"/>
          <w:lang w:eastAsia="en-GB"/>
        </w:rPr>
        <w:t> organisations.</w:t>
      </w:r>
      <w:r w:rsidR="00275044" w:rsidRPr="00F60DC9">
        <w:rPr>
          <w:sz w:val="24"/>
          <w:szCs w:val="24"/>
          <w:lang w:eastAsia="en-GB"/>
        </w:rPr>
        <w:t xml:space="preserve"> </w:t>
      </w:r>
    </w:p>
    <w:p w14:paraId="202A774F" w14:textId="58FF549C" w:rsidR="00700993" w:rsidRPr="00275044" w:rsidRDefault="00700993" w:rsidP="75AB0B5A">
      <w:pPr>
        <w:spacing w:after="80" w:line="276" w:lineRule="auto"/>
        <w:rPr>
          <w:b/>
          <w:bCs/>
          <w:sz w:val="24"/>
          <w:szCs w:val="24"/>
          <w:lang w:eastAsia="en-GB"/>
        </w:rPr>
      </w:pPr>
      <w:r w:rsidRPr="00F60DC9">
        <w:rPr>
          <w:sz w:val="24"/>
          <w:szCs w:val="24"/>
          <w:lang w:eastAsia="en-GB"/>
        </w:rPr>
        <w:t xml:space="preserve">Lead </w:t>
      </w:r>
      <w:r w:rsidR="4B8F1662" w:rsidRPr="00F60DC9">
        <w:rPr>
          <w:sz w:val="24"/>
          <w:szCs w:val="24"/>
          <w:lang w:eastAsia="en-GB"/>
        </w:rPr>
        <w:t>Applicants</w:t>
      </w:r>
      <w:r w:rsidRPr="00F60DC9">
        <w:rPr>
          <w:sz w:val="24"/>
          <w:szCs w:val="24"/>
          <w:lang w:eastAsia="en-GB"/>
        </w:rPr>
        <w:t xml:space="preserve"> must be working for an</w:t>
      </w:r>
      <w:r w:rsidRPr="71EA25E0">
        <w:rPr>
          <w:sz w:val="24"/>
          <w:szCs w:val="24"/>
          <w:lang w:eastAsia="en-GB"/>
        </w:rPr>
        <w:t xml:space="preserve"> employer based in Wales and will be either: </w:t>
      </w:r>
    </w:p>
    <w:p w14:paraId="182FCD6B" w14:textId="5DD72090" w:rsidR="00700993" w:rsidRPr="00275044" w:rsidRDefault="00700993" w:rsidP="75AB0B5A">
      <w:pPr>
        <w:numPr>
          <w:ilvl w:val="0"/>
          <w:numId w:val="2"/>
        </w:numPr>
        <w:spacing w:after="80" w:line="276" w:lineRule="auto"/>
        <w:ind w:left="714" w:hanging="357"/>
        <w:rPr>
          <w:sz w:val="24"/>
          <w:szCs w:val="24"/>
          <w:lang w:eastAsia="en-GB"/>
        </w:rPr>
      </w:pPr>
      <w:r w:rsidRPr="75AB0B5A">
        <w:rPr>
          <w:sz w:val="24"/>
          <w:szCs w:val="24"/>
          <w:lang w:eastAsia="en-GB"/>
        </w:rPr>
        <w:t>a full or part-time academic employed by a Higher Education Institution;</w:t>
      </w:r>
    </w:p>
    <w:p w14:paraId="7CE852CA" w14:textId="7EBFCE18" w:rsidR="00700993" w:rsidRPr="00275044" w:rsidRDefault="00700993" w:rsidP="75AB0B5A">
      <w:pPr>
        <w:numPr>
          <w:ilvl w:val="0"/>
          <w:numId w:val="2"/>
        </w:numPr>
        <w:spacing w:after="80" w:line="276" w:lineRule="auto"/>
        <w:rPr>
          <w:sz w:val="24"/>
          <w:szCs w:val="24"/>
          <w:lang w:eastAsia="en-GB"/>
        </w:rPr>
      </w:pPr>
      <w:r w:rsidRPr="75AB0B5A">
        <w:rPr>
          <w:sz w:val="24"/>
          <w:szCs w:val="24"/>
          <w:lang w:eastAsia="en-GB"/>
        </w:rPr>
        <w:t xml:space="preserve">a full or part-time practitioner or research-active member of staff in the public or third sector with a demonstrable commitment to teaching and research within </w:t>
      </w:r>
      <w:r w:rsidR="00746320" w:rsidRPr="75AB0B5A">
        <w:rPr>
          <w:sz w:val="24"/>
          <w:szCs w:val="24"/>
          <w:lang w:eastAsia="en-GB"/>
        </w:rPr>
        <w:t xml:space="preserve">the </w:t>
      </w:r>
      <w:r w:rsidRPr="75AB0B5A">
        <w:rPr>
          <w:sz w:val="24"/>
          <w:szCs w:val="24"/>
          <w:lang w:eastAsia="en-GB"/>
        </w:rPr>
        <w:t xml:space="preserve">said </w:t>
      </w:r>
      <w:r w:rsidR="00924225">
        <w:rPr>
          <w:sz w:val="24"/>
          <w:szCs w:val="24"/>
          <w:lang w:eastAsia="en-GB"/>
        </w:rPr>
        <w:t>organisation</w:t>
      </w:r>
      <w:r w:rsidRPr="75AB0B5A">
        <w:rPr>
          <w:sz w:val="24"/>
          <w:szCs w:val="24"/>
          <w:lang w:eastAsia="en-GB"/>
        </w:rPr>
        <w:t>.</w:t>
      </w:r>
    </w:p>
    <w:p w14:paraId="66F2A562" w14:textId="556D3382" w:rsidR="00700993" w:rsidRDefault="6559E788" w:rsidP="75AB0B5A">
      <w:pPr>
        <w:spacing w:line="276" w:lineRule="auto"/>
        <w:rPr>
          <w:sz w:val="24"/>
          <w:szCs w:val="24"/>
          <w:lang w:eastAsia="en-GB"/>
        </w:rPr>
      </w:pPr>
      <w:r w:rsidRPr="6C8150F2">
        <w:rPr>
          <w:sz w:val="24"/>
          <w:szCs w:val="24"/>
          <w:lang w:eastAsia="en-GB"/>
        </w:rPr>
        <w:t xml:space="preserve">Lead </w:t>
      </w:r>
      <w:r w:rsidR="10AF8D78" w:rsidRPr="6C8150F2">
        <w:rPr>
          <w:sz w:val="24"/>
          <w:szCs w:val="24"/>
          <w:lang w:eastAsia="en-GB"/>
        </w:rPr>
        <w:t xml:space="preserve">Applicants </w:t>
      </w:r>
      <w:r w:rsidRPr="6C8150F2">
        <w:rPr>
          <w:sz w:val="24"/>
          <w:szCs w:val="24"/>
          <w:lang w:eastAsia="en-GB"/>
        </w:rPr>
        <w:t>can be on a temporary or a permanent contract at their employing institution</w:t>
      </w:r>
      <w:r w:rsidR="03A2DD9D" w:rsidRPr="6C8150F2">
        <w:rPr>
          <w:sz w:val="24"/>
          <w:szCs w:val="24"/>
          <w:lang w:eastAsia="en-GB"/>
        </w:rPr>
        <w:t xml:space="preserve"> </w:t>
      </w:r>
      <w:r w:rsidR="1E37FE25" w:rsidRPr="6C8150F2">
        <w:rPr>
          <w:sz w:val="24"/>
          <w:szCs w:val="24"/>
          <w:lang w:eastAsia="en-GB"/>
        </w:rPr>
        <w:t xml:space="preserve">or organisation </w:t>
      </w:r>
      <w:r w:rsidR="03A2DD9D" w:rsidRPr="6C8150F2">
        <w:rPr>
          <w:sz w:val="24"/>
          <w:szCs w:val="24"/>
          <w:lang w:eastAsia="en-GB"/>
        </w:rPr>
        <w:t>but must have a contract in place that covers the full duration of the grant</w:t>
      </w:r>
      <w:r w:rsidRPr="6C8150F2">
        <w:rPr>
          <w:sz w:val="24"/>
          <w:szCs w:val="24"/>
          <w:lang w:eastAsia="en-GB"/>
        </w:rPr>
        <w:t>.</w:t>
      </w:r>
    </w:p>
    <w:p w14:paraId="37F22581" w14:textId="2108ABCA" w:rsidR="00700993" w:rsidRPr="00275044" w:rsidRDefault="00700993" w:rsidP="75AB0B5A">
      <w:pPr>
        <w:spacing w:after="80" w:line="276" w:lineRule="auto"/>
        <w:rPr>
          <w:sz w:val="24"/>
          <w:szCs w:val="24"/>
          <w:lang w:eastAsia="en-GB"/>
        </w:rPr>
      </w:pPr>
      <w:r w:rsidRPr="75AB0B5A">
        <w:rPr>
          <w:sz w:val="24"/>
          <w:szCs w:val="24"/>
          <w:lang w:eastAsia="en-GB"/>
        </w:rPr>
        <w:t>The project team may also include: </w:t>
      </w:r>
    </w:p>
    <w:p w14:paraId="5F959596" w14:textId="0904BCA8" w:rsidR="00700993" w:rsidRPr="00275044" w:rsidRDefault="00700993" w:rsidP="75AB0B5A">
      <w:pPr>
        <w:numPr>
          <w:ilvl w:val="0"/>
          <w:numId w:val="3"/>
        </w:numPr>
        <w:spacing w:after="80" w:line="276" w:lineRule="auto"/>
        <w:rPr>
          <w:sz w:val="24"/>
          <w:szCs w:val="24"/>
          <w:lang w:eastAsia="en-GB"/>
        </w:rPr>
      </w:pPr>
      <w:r w:rsidRPr="75AB0B5A">
        <w:rPr>
          <w:sz w:val="24"/>
          <w:szCs w:val="24"/>
          <w:lang w:eastAsia="en-GB"/>
        </w:rPr>
        <w:t>other academic researchers from any discipline,</w:t>
      </w:r>
    </w:p>
    <w:p w14:paraId="08987F86" w14:textId="56C7192B" w:rsidR="00700993" w:rsidRPr="00275044" w:rsidRDefault="00700993" w:rsidP="75AB0B5A">
      <w:pPr>
        <w:numPr>
          <w:ilvl w:val="0"/>
          <w:numId w:val="3"/>
        </w:numPr>
        <w:spacing w:after="80" w:line="276" w:lineRule="auto"/>
        <w:rPr>
          <w:sz w:val="24"/>
          <w:szCs w:val="24"/>
          <w:lang w:eastAsia="en-GB"/>
        </w:rPr>
      </w:pPr>
      <w:r w:rsidRPr="75AB0B5A">
        <w:rPr>
          <w:sz w:val="24"/>
          <w:szCs w:val="24"/>
          <w:lang w:eastAsia="en-GB"/>
        </w:rPr>
        <w:t>researchers outside academia,</w:t>
      </w:r>
    </w:p>
    <w:p w14:paraId="7D8CB006" w14:textId="72F4BCB7" w:rsidR="00146130" w:rsidRPr="00146130" w:rsidRDefault="00700993" w:rsidP="00146130">
      <w:pPr>
        <w:numPr>
          <w:ilvl w:val="0"/>
          <w:numId w:val="3"/>
        </w:numPr>
        <w:spacing w:after="80" w:line="276" w:lineRule="auto"/>
        <w:rPr>
          <w:sz w:val="24"/>
          <w:szCs w:val="24"/>
          <w:lang w:eastAsia="en-GB"/>
        </w:rPr>
      </w:pPr>
      <w:r w:rsidRPr="75AB0B5A">
        <w:rPr>
          <w:sz w:val="24"/>
          <w:szCs w:val="24"/>
          <w:lang w:eastAsia="en-GB"/>
        </w:rPr>
        <w:t>members of the public or public-facing groups.  </w:t>
      </w:r>
    </w:p>
    <w:p w14:paraId="6CFBAEBD" w14:textId="2095406B" w:rsidR="00700993" w:rsidRPr="00275044" w:rsidRDefault="00700993" w:rsidP="75AB0B5A">
      <w:pPr>
        <w:spacing w:after="80" w:line="276" w:lineRule="auto"/>
        <w:rPr>
          <w:sz w:val="24"/>
          <w:szCs w:val="24"/>
          <w:lang w:eastAsia="en-GB"/>
        </w:rPr>
      </w:pPr>
      <w:r w:rsidRPr="75AB0B5A">
        <w:rPr>
          <w:sz w:val="24"/>
          <w:szCs w:val="24"/>
          <w:lang w:eastAsia="en-GB"/>
        </w:rPr>
        <w:t>Proposals will be assessed by a panel appointed by the Learned Society of Wales, who will come to a consensus in deciding which proposals are successful. Applicants may be asked for more information before a grant is confirmed as successful. </w:t>
      </w:r>
    </w:p>
    <w:p w14:paraId="0E6B89D7" w14:textId="16882A70" w:rsidR="00700993" w:rsidRPr="00275044" w:rsidRDefault="00700993" w:rsidP="6C7F8DB4">
      <w:pPr>
        <w:spacing w:after="80" w:line="276" w:lineRule="auto"/>
        <w:rPr>
          <w:sz w:val="24"/>
          <w:szCs w:val="24"/>
          <w:highlight w:val="green"/>
          <w:lang w:eastAsia="en-GB"/>
        </w:rPr>
      </w:pPr>
      <w:r w:rsidRPr="26FDE75D">
        <w:rPr>
          <w:sz w:val="24"/>
          <w:szCs w:val="24"/>
          <w:lang w:eastAsia="en-GB"/>
        </w:rPr>
        <w:t>Applications will be assessed according to the criteria listed in the 'What we are looking for' section.</w:t>
      </w:r>
      <w:r w:rsidR="613ACC97" w:rsidRPr="26FDE75D">
        <w:rPr>
          <w:sz w:val="24"/>
          <w:szCs w:val="24"/>
          <w:lang w:eastAsia="en-GB"/>
        </w:rPr>
        <w:t xml:space="preserve"> </w:t>
      </w:r>
      <w:r w:rsidR="7D96AA44" w:rsidRPr="26FDE75D">
        <w:rPr>
          <w:sz w:val="24"/>
          <w:szCs w:val="24"/>
          <w:lang w:eastAsia="en-GB"/>
        </w:rPr>
        <w:t>The review panel will seek to support a diverse cohort of awardees that reflects a range of organisations and disciplines.</w:t>
      </w:r>
    </w:p>
    <w:p w14:paraId="57823A6C" w14:textId="73F2480A" w:rsidR="00275044" w:rsidRPr="00275044" w:rsidRDefault="176DEBE9" w:rsidP="75AB0B5A">
      <w:pPr>
        <w:spacing w:after="80" w:line="276" w:lineRule="auto"/>
      </w:pPr>
      <w:r w:rsidRPr="26FDE75D">
        <w:rPr>
          <w:sz w:val="24"/>
          <w:szCs w:val="24"/>
          <w:u w:val="single"/>
          <w:lang w:eastAsia="en-GB"/>
        </w:rPr>
        <w:t>Please note that only one Learned Society of Wales Workshop Grant may be held, or applied for, at any one time.</w:t>
      </w:r>
      <w:r w:rsidR="33C58229" w:rsidRPr="26FDE75D">
        <w:rPr>
          <w:sz w:val="24"/>
          <w:szCs w:val="24"/>
          <w:u w:val="single"/>
          <w:lang w:eastAsia="en-GB"/>
        </w:rPr>
        <w:t xml:space="preserve"> If multiple applications are submitted, the applicant will be disqualified.</w:t>
      </w:r>
    </w:p>
    <w:p w14:paraId="12F534C6" w14:textId="77777777" w:rsidR="00146130" w:rsidRDefault="00146130" w:rsidP="26FDE75D">
      <w:pPr>
        <w:spacing w:after="80" w:line="276" w:lineRule="auto"/>
        <w:rPr>
          <w:rFonts w:ascii="Calibri" w:eastAsia="DengXian" w:hAnsi="Calibri" w:cs="Arial"/>
          <w:sz w:val="24"/>
          <w:szCs w:val="24"/>
        </w:rPr>
      </w:pPr>
    </w:p>
    <w:p w14:paraId="6B7609F3" w14:textId="35B8F0A8" w:rsidR="1329542C" w:rsidRDefault="1329542C" w:rsidP="26FDE75D">
      <w:pPr>
        <w:spacing w:after="80" w:line="276" w:lineRule="auto"/>
        <w:rPr>
          <w:rFonts w:ascii="Calibri" w:eastAsia="DengXian" w:hAnsi="Calibri" w:cs="Arial"/>
          <w:sz w:val="24"/>
          <w:szCs w:val="24"/>
        </w:rPr>
      </w:pPr>
      <w:r w:rsidRPr="26FDE75D">
        <w:rPr>
          <w:rFonts w:ascii="Calibri" w:eastAsia="DengXian" w:hAnsi="Calibri" w:cs="Arial"/>
          <w:sz w:val="24"/>
          <w:szCs w:val="24"/>
        </w:rPr>
        <w:t>An individual may apply as the Lead Applicant in only one of the LSW grant schemes. However, they may be named as a Collaborator or Participant in applications submitted to any other LSW grant scheme.</w:t>
      </w:r>
    </w:p>
    <w:p w14:paraId="6AD73A5F" w14:textId="77777777" w:rsidR="00146130" w:rsidRDefault="00146130" w:rsidP="505E631A">
      <w:pPr>
        <w:spacing w:after="80" w:line="276" w:lineRule="auto"/>
        <w:rPr>
          <w:rFonts w:eastAsia="Times New Roman"/>
          <w:sz w:val="24"/>
          <w:szCs w:val="24"/>
          <w:lang w:eastAsia="en-GB"/>
        </w:rPr>
      </w:pPr>
    </w:p>
    <w:p w14:paraId="7B761BF0" w14:textId="453EA0C4" w:rsidR="00275044" w:rsidRPr="00275044" w:rsidRDefault="00275044" w:rsidP="75AB0B5A">
      <w:pPr>
        <w:spacing w:after="80" w:line="276" w:lineRule="auto"/>
        <w:textAlignment w:val="baseline"/>
        <w:rPr>
          <w:sz w:val="28"/>
          <w:szCs w:val="28"/>
          <w:lang w:eastAsia="en-GB"/>
        </w:rPr>
      </w:pPr>
      <w:r w:rsidRPr="71EA25E0">
        <w:rPr>
          <w:b/>
          <w:bCs/>
          <w:color w:val="CC0000"/>
          <w:sz w:val="28"/>
          <w:szCs w:val="28"/>
          <w:lang w:eastAsia="en-GB"/>
        </w:rPr>
        <w:t>What</w:t>
      </w:r>
      <w:r w:rsidR="479B8B12" w:rsidRPr="71EA25E0">
        <w:rPr>
          <w:b/>
          <w:bCs/>
          <w:color w:val="CC0000"/>
          <w:sz w:val="28"/>
          <w:szCs w:val="28"/>
          <w:lang w:eastAsia="en-GB"/>
        </w:rPr>
        <w:t xml:space="preserve"> we are </w:t>
      </w:r>
      <w:r w:rsidRPr="71EA25E0">
        <w:rPr>
          <w:b/>
          <w:bCs/>
          <w:color w:val="CC0000"/>
          <w:sz w:val="28"/>
          <w:szCs w:val="28"/>
          <w:lang w:eastAsia="en-GB"/>
        </w:rPr>
        <w:t>looking for</w:t>
      </w:r>
    </w:p>
    <w:p w14:paraId="2477CCF0" w14:textId="7F5ED1D7" w:rsidR="00275044" w:rsidRPr="00275044" w:rsidRDefault="125ACDE8" w:rsidP="75AB0B5A">
      <w:pPr>
        <w:spacing w:after="80" w:line="276" w:lineRule="auto"/>
        <w:textAlignment w:val="baseline"/>
        <w:rPr>
          <w:sz w:val="24"/>
          <w:szCs w:val="24"/>
          <w:lang w:eastAsia="en-GB"/>
        </w:rPr>
      </w:pPr>
      <w:r w:rsidRPr="71EA25E0">
        <w:rPr>
          <w:sz w:val="24"/>
          <w:szCs w:val="24"/>
          <w:lang w:eastAsia="en-GB"/>
        </w:rPr>
        <w:t xml:space="preserve">The key </w:t>
      </w:r>
      <w:r w:rsidR="00516EA0" w:rsidRPr="71EA25E0">
        <w:rPr>
          <w:sz w:val="24"/>
          <w:szCs w:val="24"/>
          <w:lang w:eastAsia="en-GB"/>
        </w:rPr>
        <w:t>objectives</w:t>
      </w:r>
      <w:r w:rsidRPr="71EA25E0">
        <w:rPr>
          <w:sz w:val="24"/>
          <w:szCs w:val="24"/>
          <w:lang w:eastAsia="en-GB"/>
        </w:rPr>
        <w:t xml:space="preserve"> of the funding scheme are:</w:t>
      </w:r>
    </w:p>
    <w:p w14:paraId="42E1B82C" w14:textId="29C8FD5D" w:rsidR="125ACDE8" w:rsidRDefault="00E82F20" w:rsidP="75AB0B5A">
      <w:pPr>
        <w:numPr>
          <w:ilvl w:val="0"/>
          <w:numId w:val="5"/>
        </w:numPr>
        <w:spacing w:after="0" w:line="276" w:lineRule="auto"/>
        <w:rPr>
          <w:sz w:val="24"/>
          <w:szCs w:val="24"/>
          <w:lang w:eastAsia="en-GB"/>
        </w:rPr>
      </w:pPr>
      <w:r w:rsidRPr="75AB0B5A">
        <w:rPr>
          <w:sz w:val="24"/>
          <w:szCs w:val="24"/>
          <w:lang w:eastAsia="en-GB"/>
        </w:rPr>
        <w:t>W</w:t>
      </w:r>
      <w:r w:rsidR="125ACDE8" w:rsidRPr="75AB0B5A">
        <w:rPr>
          <w:sz w:val="24"/>
          <w:szCs w:val="24"/>
          <w:lang w:eastAsia="en-GB"/>
        </w:rPr>
        <w:t>orking with external partners to co-produce research outcomes and generate knowledge exchange</w:t>
      </w:r>
      <w:r w:rsidR="00242494" w:rsidRPr="75AB0B5A">
        <w:rPr>
          <w:sz w:val="24"/>
          <w:szCs w:val="24"/>
          <w:lang w:eastAsia="en-GB"/>
        </w:rPr>
        <w:t xml:space="preserve"> across sectors</w:t>
      </w:r>
    </w:p>
    <w:p w14:paraId="19621712" w14:textId="2E9B9F83" w:rsidR="00275044" w:rsidRPr="00275044" w:rsidRDefault="00E82F20" w:rsidP="75AB0B5A">
      <w:pPr>
        <w:numPr>
          <w:ilvl w:val="0"/>
          <w:numId w:val="6"/>
        </w:numPr>
        <w:spacing w:after="0" w:line="276" w:lineRule="auto"/>
        <w:textAlignment w:val="baseline"/>
        <w:rPr>
          <w:color w:val="000000" w:themeColor="text1"/>
          <w:sz w:val="24"/>
          <w:szCs w:val="24"/>
          <w:lang w:eastAsia="en-GB"/>
        </w:rPr>
      </w:pPr>
      <w:r w:rsidRPr="75AB0B5A">
        <w:rPr>
          <w:sz w:val="24"/>
          <w:szCs w:val="24"/>
          <w:lang w:eastAsia="en-GB"/>
        </w:rPr>
        <w:lastRenderedPageBreak/>
        <w:t>E</w:t>
      </w:r>
      <w:r w:rsidR="125ACDE8" w:rsidRPr="75AB0B5A">
        <w:rPr>
          <w:sz w:val="24"/>
          <w:szCs w:val="24"/>
          <w:lang w:eastAsia="en-GB"/>
        </w:rPr>
        <w:t xml:space="preserve">nsuring that principles and best practices of interdisciplinary working are adopted from the outset, </w:t>
      </w:r>
      <w:r w:rsidR="125ACDE8" w:rsidRPr="75AB0B5A">
        <w:rPr>
          <w:color w:val="000000" w:themeColor="text1"/>
          <w:sz w:val="24"/>
          <w:szCs w:val="24"/>
          <w:lang w:eastAsia="en-GB"/>
        </w:rPr>
        <w:t>allowing for the development of truly collaborative partnerships which will provide solutions to complex challenges</w:t>
      </w:r>
    </w:p>
    <w:p w14:paraId="2DE195C2" w14:textId="7B959158" w:rsidR="00275044" w:rsidRDefault="0085767C" w:rsidP="75AB0B5A">
      <w:pPr>
        <w:numPr>
          <w:ilvl w:val="0"/>
          <w:numId w:val="7"/>
        </w:numPr>
        <w:spacing w:after="0" w:line="276" w:lineRule="auto"/>
        <w:textAlignment w:val="baseline"/>
        <w:rPr>
          <w:color w:val="000000" w:themeColor="text1"/>
          <w:sz w:val="24"/>
          <w:szCs w:val="24"/>
        </w:rPr>
      </w:pPr>
      <w:r w:rsidRPr="75AB0B5A">
        <w:rPr>
          <w:color w:val="000000" w:themeColor="text1"/>
          <w:sz w:val="24"/>
          <w:szCs w:val="24"/>
        </w:rPr>
        <w:t>C</w:t>
      </w:r>
      <w:r w:rsidR="79C61EB6" w:rsidRPr="75AB0B5A">
        <w:rPr>
          <w:color w:val="000000" w:themeColor="text1"/>
          <w:sz w:val="24"/>
          <w:szCs w:val="24"/>
        </w:rPr>
        <w:t xml:space="preserve">onsideration of and contribution to the seven wellbeing goals of the </w:t>
      </w:r>
      <w:hyperlink r:id="rId13">
        <w:r w:rsidR="79C61EB6" w:rsidRPr="75AB0B5A">
          <w:rPr>
            <w:rStyle w:val="Hyperlink"/>
            <w:sz w:val="24"/>
            <w:szCs w:val="24"/>
          </w:rPr>
          <w:t>Wellbeing of Future Generations Act</w:t>
        </w:r>
        <w:r w:rsidRPr="75AB0B5A">
          <w:rPr>
            <w:rStyle w:val="Hyperlink"/>
            <w:sz w:val="24"/>
            <w:szCs w:val="24"/>
          </w:rPr>
          <w:t xml:space="preserve"> (Wales) 2015</w:t>
        </w:r>
      </w:hyperlink>
      <w:r w:rsidRPr="75AB0B5A">
        <w:rPr>
          <w:color w:val="000000" w:themeColor="text1"/>
          <w:sz w:val="24"/>
          <w:szCs w:val="24"/>
        </w:rPr>
        <w:t>.</w:t>
      </w:r>
    </w:p>
    <w:p w14:paraId="33B18995" w14:textId="60F81611" w:rsidR="008917B2" w:rsidRDefault="008917B2" w:rsidP="75AB0B5A">
      <w:pPr>
        <w:spacing w:after="80" w:line="276" w:lineRule="auto"/>
        <w:textAlignment w:val="baseline"/>
        <w:rPr>
          <w:sz w:val="24"/>
          <w:szCs w:val="24"/>
          <w:bdr w:val="none" w:sz="0" w:space="0" w:color="auto" w:frame="1"/>
          <w:lang w:eastAsia="en-GB"/>
        </w:rPr>
      </w:pPr>
    </w:p>
    <w:p w14:paraId="17178DD7" w14:textId="1C39FF9A" w:rsidR="00003D08" w:rsidRPr="00003D08" w:rsidRDefault="00003D08" w:rsidP="71EA25E0">
      <w:pPr>
        <w:spacing w:after="80" w:line="276" w:lineRule="auto"/>
        <w:textAlignment w:val="baseline"/>
        <w:rPr>
          <w:sz w:val="24"/>
          <w:szCs w:val="24"/>
          <w:bdr w:val="none" w:sz="0" w:space="0" w:color="auto" w:frame="1"/>
          <w:lang w:eastAsia="en-GB"/>
        </w:rPr>
      </w:pPr>
      <w:r w:rsidRPr="71EA25E0">
        <w:rPr>
          <w:sz w:val="24"/>
          <w:szCs w:val="24"/>
          <w:bdr w:val="none" w:sz="0" w:space="0" w:color="auto" w:frame="1"/>
          <w:lang w:eastAsia="en-GB"/>
        </w:rPr>
        <w:t>We advise you to address each of these objectives in your description of your project.</w:t>
      </w:r>
    </w:p>
    <w:p w14:paraId="0A179E72" w14:textId="4726334F" w:rsidR="00146130" w:rsidRPr="00275044" w:rsidRDefault="00275044" w:rsidP="00146130">
      <w:pPr>
        <w:spacing w:after="80" w:line="276" w:lineRule="auto"/>
        <w:textAlignment w:val="baseline"/>
        <w:rPr>
          <w:sz w:val="24"/>
          <w:szCs w:val="24"/>
          <w:bdr w:val="none" w:sz="0" w:space="0" w:color="auto" w:frame="1"/>
          <w:lang w:eastAsia="en-GB"/>
        </w:rPr>
      </w:pPr>
      <w:r w:rsidRPr="75AB0B5A">
        <w:rPr>
          <w:sz w:val="24"/>
          <w:szCs w:val="24"/>
          <w:bdr w:val="none" w:sz="0" w:space="0" w:color="auto" w:frame="1"/>
          <w:lang w:eastAsia="en-GB"/>
        </w:rPr>
        <w:t>In addition to these principles, each</w:t>
      </w:r>
      <w:r w:rsidR="00667C68">
        <w:rPr>
          <w:sz w:val="24"/>
          <w:szCs w:val="24"/>
          <w:bdr w:val="none" w:sz="0" w:space="0" w:color="auto" w:frame="1"/>
          <w:lang w:eastAsia="en-GB"/>
        </w:rPr>
        <w:t xml:space="preserve"> </w:t>
      </w:r>
      <w:r w:rsidR="00667C68" w:rsidRPr="71EA25E0">
        <w:rPr>
          <w:sz w:val="24"/>
          <w:szCs w:val="24"/>
          <w:bdr w:val="none" w:sz="0" w:space="0" w:color="auto" w:frame="1"/>
          <w:lang w:eastAsia="en-GB"/>
        </w:rPr>
        <w:t>funding</w:t>
      </w:r>
      <w:r w:rsidRPr="71EA25E0">
        <w:rPr>
          <w:sz w:val="24"/>
          <w:szCs w:val="24"/>
          <w:bdr w:val="none" w:sz="0" w:space="0" w:color="auto" w:frame="1"/>
          <w:lang w:eastAsia="en-GB"/>
        </w:rPr>
        <w:t xml:space="preserve"> </w:t>
      </w:r>
      <w:r w:rsidRPr="75AB0B5A">
        <w:rPr>
          <w:sz w:val="24"/>
          <w:szCs w:val="24"/>
          <w:bdr w:val="none" w:sz="0" w:space="0" w:color="auto" w:frame="1"/>
          <w:lang w:eastAsia="en-GB"/>
        </w:rPr>
        <w:t>stream has specific criteria that must be addressed in the application:</w:t>
      </w:r>
    </w:p>
    <w:p w14:paraId="2805437E" w14:textId="77777777" w:rsidR="00275044" w:rsidRPr="00275044" w:rsidRDefault="00275044" w:rsidP="75AB0B5A">
      <w:pPr>
        <w:pStyle w:val="ListParagraph"/>
        <w:numPr>
          <w:ilvl w:val="0"/>
          <w:numId w:val="14"/>
        </w:numPr>
        <w:spacing w:after="80" w:line="276" w:lineRule="auto"/>
        <w:textAlignment w:val="baseline"/>
        <w:rPr>
          <w:sz w:val="24"/>
          <w:szCs w:val="24"/>
          <w:lang w:eastAsia="en-GB"/>
        </w:rPr>
      </w:pPr>
      <w:r w:rsidRPr="75AB0B5A">
        <w:rPr>
          <w:b/>
          <w:bCs/>
          <w:sz w:val="24"/>
          <w:szCs w:val="24"/>
          <w:bdr w:val="none" w:sz="0" w:space="0" w:color="auto" w:frame="1"/>
          <w:lang w:eastAsia="en-GB"/>
        </w:rPr>
        <w:t>Wales Studies</w:t>
      </w:r>
    </w:p>
    <w:p w14:paraId="6CFB12CC" w14:textId="00F1BCBC" w:rsidR="00275044" w:rsidRDefault="0090770F" w:rsidP="75AB0B5A">
      <w:pPr>
        <w:numPr>
          <w:ilvl w:val="1"/>
          <w:numId w:val="9"/>
        </w:numPr>
        <w:spacing w:after="80" w:line="276" w:lineRule="auto"/>
        <w:textAlignment w:val="baseline"/>
        <w:rPr>
          <w:sz w:val="24"/>
          <w:szCs w:val="24"/>
          <w:lang w:eastAsia="en-GB"/>
        </w:rPr>
      </w:pPr>
      <w:bookmarkStart w:id="0" w:name="OLE_LINK1"/>
      <w:r w:rsidRPr="71EA25E0">
        <w:rPr>
          <w:sz w:val="24"/>
          <w:szCs w:val="24"/>
          <w:lang w:eastAsia="en-GB"/>
        </w:rPr>
        <w:t xml:space="preserve">Wales studies </w:t>
      </w:r>
      <w:proofErr w:type="gramStart"/>
      <w:r w:rsidR="00492FE7" w:rsidRPr="71EA25E0">
        <w:rPr>
          <w:sz w:val="24"/>
          <w:szCs w:val="24"/>
          <w:lang w:eastAsia="en-GB"/>
        </w:rPr>
        <w:t>is</w:t>
      </w:r>
      <w:proofErr w:type="gramEnd"/>
      <w:r w:rsidR="42F4141A" w:rsidRPr="71EA25E0">
        <w:rPr>
          <w:sz w:val="24"/>
          <w:szCs w:val="24"/>
          <w:lang w:eastAsia="en-GB"/>
        </w:rPr>
        <w:t xml:space="preserve"> research </w:t>
      </w:r>
      <w:r w:rsidR="1DC2AD63" w:rsidRPr="71EA25E0">
        <w:rPr>
          <w:sz w:val="24"/>
          <w:szCs w:val="24"/>
          <w:lang w:eastAsia="en-GB"/>
        </w:rPr>
        <w:t>about</w:t>
      </w:r>
      <w:r w:rsidRPr="71EA25E0">
        <w:rPr>
          <w:sz w:val="24"/>
          <w:szCs w:val="24"/>
          <w:lang w:eastAsia="en-GB"/>
        </w:rPr>
        <w:t xml:space="preserve"> Wales and its relations with the wider world. </w:t>
      </w:r>
      <w:r w:rsidR="002C76BF" w:rsidRPr="71EA25E0">
        <w:rPr>
          <w:sz w:val="24"/>
          <w:szCs w:val="24"/>
          <w:lang w:eastAsia="en-GB"/>
        </w:rPr>
        <w:t xml:space="preserve">Applicants for this </w:t>
      </w:r>
      <w:r w:rsidR="00244D57" w:rsidRPr="71EA25E0">
        <w:rPr>
          <w:sz w:val="24"/>
          <w:szCs w:val="24"/>
          <w:lang w:eastAsia="en-GB"/>
        </w:rPr>
        <w:t>stream</w:t>
      </w:r>
      <w:r w:rsidR="002C76BF" w:rsidRPr="71EA25E0">
        <w:rPr>
          <w:sz w:val="24"/>
          <w:szCs w:val="24"/>
          <w:lang w:eastAsia="en-GB"/>
        </w:rPr>
        <w:t xml:space="preserve"> should outline how their workshop is relevant to the Welsh context and how it could enhance understanding of key issues in contemporary Wales</w:t>
      </w:r>
      <w:r w:rsidR="005B616D" w:rsidRPr="71EA25E0">
        <w:rPr>
          <w:sz w:val="24"/>
          <w:szCs w:val="24"/>
          <w:lang w:eastAsia="en-GB"/>
        </w:rPr>
        <w:t xml:space="preserve"> and its history</w:t>
      </w:r>
      <w:r w:rsidR="002C76BF" w:rsidRPr="71EA25E0">
        <w:rPr>
          <w:sz w:val="24"/>
          <w:szCs w:val="24"/>
          <w:lang w:eastAsia="en-GB"/>
        </w:rPr>
        <w:t>.</w:t>
      </w:r>
      <w:r w:rsidR="00B14801" w:rsidRPr="71EA25E0">
        <w:rPr>
          <w:sz w:val="24"/>
          <w:szCs w:val="24"/>
          <w:lang w:eastAsia="en-GB"/>
        </w:rPr>
        <w:t xml:space="preserve"> </w:t>
      </w:r>
      <w:r w:rsidR="007F7375" w:rsidRPr="71EA25E0">
        <w:rPr>
          <w:sz w:val="24"/>
          <w:szCs w:val="24"/>
          <w:lang w:eastAsia="en-GB"/>
        </w:rPr>
        <w:t xml:space="preserve"> </w:t>
      </w:r>
    </w:p>
    <w:bookmarkEnd w:id="0"/>
    <w:p w14:paraId="016B3045" w14:textId="51AB04E7" w:rsidR="75AB0B5A" w:rsidRDefault="75AB0B5A" w:rsidP="75AB0B5A">
      <w:pPr>
        <w:spacing w:after="0" w:line="276" w:lineRule="auto"/>
        <w:ind w:left="1440"/>
        <w:rPr>
          <w:sz w:val="24"/>
          <w:szCs w:val="24"/>
          <w:lang w:eastAsia="en-GB"/>
        </w:rPr>
      </w:pPr>
    </w:p>
    <w:p w14:paraId="770D1261" w14:textId="77777777" w:rsidR="00275044" w:rsidRPr="00275044" w:rsidRDefault="00275044" w:rsidP="75AB0B5A">
      <w:pPr>
        <w:pStyle w:val="ListParagraph"/>
        <w:numPr>
          <w:ilvl w:val="0"/>
          <w:numId w:val="9"/>
        </w:numPr>
        <w:spacing w:after="0" w:line="276" w:lineRule="auto"/>
        <w:textAlignment w:val="baseline"/>
        <w:rPr>
          <w:sz w:val="24"/>
          <w:szCs w:val="24"/>
          <w:lang w:eastAsia="en-GB"/>
        </w:rPr>
      </w:pPr>
      <w:r w:rsidRPr="75AB0B5A">
        <w:rPr>
          <w:b/>
          <w:bCs/>
          <w:sz w:val="24"/>
          <w:szCs w:val="24"/>
          <w:bdr w:val="none" w:sz="0" w:space="0" w:color="auto" w:frame="1"/>
          <w:lang w:eastAsia="en-GB"/>
        </w:rPr>
        <w:t>Early Career Researcher</w:t>
      </w:r>
    </w:p>
    <w:p w14:paraId="7D9E2EB6" w14:textId="281E9ED9" w:rsidR="0A6692CF" w:rsidRDefault="12B26706" w:rsidP="75AB0B5A">
      <w:pPr>
        <w:numPr>
          <w:ilvl w:val="0"/>
          <w:numId w:val="11"/>
        </w:numPr>
        <w:spacing w:after="0" w:line="276" w:lineRule="auto"/>
        <w:rPr>
          <w:sz w:val="24"/>
          <w:szCs w:val="24"/>
          <w:lang w:eastAsia="en-GB"/>
        </w:rPr>
      </w:pPr>
      <w:r w:rsidRPr="71EA25E0">
        <w:rPr>
          <w:sz w:val="24"/>
          <w:szCs w:val="24"/>
          <w:lang w:eastAsia="en-GB"/>
        </w:rPr>
        <w:t>Lead applicants must be an ‘Early Career Researcher’.</w:t>
      </w:r>
    </w:p>
    <w:p w14:paraId="3F077500" w14:textId="27C694EE" w:rsidR="05F9E6BE" w:rsidRDefault="00187463" w:rsidP="75AB0B5A">
      <w:pPr>
        <w:numPr>
          <w:ilvl w:val="0"/>
          <w:numId w:val="11"/>
        </w:numPr>
        <w:spacing w:after="0" w:line="276" w:lineRule="auto"/>
        <w:rPr>
          <w:sz w:val="24"/>
          <w:szCs w:val="24"/>
          <w:lang w:eastAsia="en-GB"/>
        </w:rPr>
      </w:pPr>
      <w:r w:rsidRPr="71EA25E0">
        <w:rPr>
          <w:sz w:val="24"/>
          <w:szCs w:val="24"/>
          <w:lang w:eastAsia="en-GB"/>
        </w:rPr>
        <w:t xml:space="preserve">An ‘Early Career Researcher’ is defined as a </w:t>
      </w:r>
      <w:r w:rsidR="00F7097B" w:rsidRPr="71EA25E0">
        <w:rPr>
          <w:sz w:val="24"/>
          <w:szCs w:val="24"/>
          <w:lang w:eastAsia="en-GB"/>
        </w:rPr>
        <w:t>researcher who</w:t>
      </w:r>
      <w:r w:rsidR="7485ADE1" w:rsidRPr="71EA25E0">
        <w:rPr>
          <w:sz w:val="24"/>
          <w:szCs w:val="24"/>
          <w:lang w:eastAsia="en-GB"/>
        </w:rPr>
        <w:t xml:space="preserve"> meets the criteria outlined in the ‘who can apply section’ of this document </w:t>
      </w:r>
      <w:r w:rsidR="05BE9948" w:rsidRPr="71EA25E0">
        <w:rPr>
          <w:sz w:val="24"/>
          <w:szCs w:val="24"/>
          <w:lang w:eastAsia="en-GB"/>
        </w:rPr>
        <w:t xml:space="preserve">and </w:t>
      </w:r>
      <w:r w:rsidR="00F7097B" w:rsidRPr="71EA25E0">
        <w:rPr>
          <w:sz w:val="24"/>
          <w:szCs w:val="24"/>
          <w:lang w:eastAsia="en-GB"/>
        </w:rPr>
        <w:t xml:space="preserve">has not yet established a significant level of research independence. </w:t>
      </w:r>
      <w:r w:rsidR="0BAC1343" w:rsidRPr="71EA25E0">
        <w:rPr>
          <w:sz w:val="24"/>
          <w:szCs w:val="24"/>
          <w:lang w:eastAsia="en-GB"/>
        </w:rPr>
        <w:t xml:space="preserve">Applicants must explain in their application why they </w:t>
      </w:r>
      <w:r w:rsidR="4B56573F" w:rsidRPr="71EA25E0">
        <w:rPr>
          <w:sz w:val="24"/>
          <w:szCs w:val="24"/>
          <w:lang w:eastAsia="en-GB"/>
        </w:rPr>
        <w:t>consider themselves</w:t>
      </w:r>
      <w:r w:rsidR="00C96288" w:rsidRPr="71EA25E0">
        <w:rPr>
          <w:sz w:val="24"/>
          <w:szCs w:val="24"/>
          <w:lang w:eastAsia="en-GB"/>
        </w:rPr>
        <w:t xml:space="preserve"> to be</w:t>
      </w:r>
      <w:r w:rsidR="0BAC1343" w:rsidRPr="71EA25E0">
        <w:rPr>
          <w:sz w:val="24"/>
          <w:szCs w:val="24"/>
          <w:lang w:eastAsia="en-GB"/>
        </w:rPr>
        <w:t xml:space="preserve"> an Early Career Researcher.</w:t>
      </w:r>
    </w:p>
    <w:p w14:paraId="4BDF26CF" w14:textId="455B3838" w:rsidR="00187463" w:rsidRPr="0085767C" w:rsidRDefault="00952F10" w:rsidP="75AB0B5A">
      <w:pPr>
        <w:numPr>
          <w:ilvl w:val="0"/>
          <w:numId w:val="11"/>
        </w:numPr>
        <w:spacing w:after="0" w:line="276" w:lineRule="auto"/>
        <w:textAlignment w:val="baseline"/>
        <w:rPr>
          <w:sz w:val="24"/>
          <w:szCs w:val="24"/>
          <w:u w:val="single"/>
          <w:lang w:eastAsia="en-GB"/>
        </w:rPr>
      </w:pPr>
      <w:r w:rsidRPr="71EA25E0">
        <w:rPr>
          <w:sz w:val="24"/>
          <w:szCs w:val="24"/>
          <w:lang w:eastAsia="en-GB"/>
        </w:rPr>
        <w:t xml:space="preserve">This is an open stream, which means </w:t>
      </w:r>
      <w:r w:rsidR="5D1164AC" w:rsidRPr="71EA25E0">
        <w:rPr>
          <w:sz w:val="24"/>
          <w:szCs w:val="24"/>
          <w:lang w:eastAsia="en-GB"/>
        </w:rPr>
        <w:t>that</w:t>
      </w:r>
      <w:r w:rsidRPr="71EA25E0">
        <w:rPr>
          <w:sz w:val="24"/>
          <w:szCs w:val="24"/>
          <w:lang w:eastAsia="en-GB"/>
        </w:rPr>
        <w:t xml:space="preserve"> Workshops can be in any discipline or area of </w:t>
      </w:r>
      <w:r w:rsidR="50DD4B6F" w:rsidRPr="71EA25E0">
        <w:rPr>
          <w:sz w:val="24"/>
          <w:szCs w:val="24"/>
          <w:lang w:eastAsia="en-GB"/>
        </w:rPr>
        <w:t>research</w:t>
      </w:r>
      <w:r w:rsidRPr="71EA25E0">
        <w:rPr>
          <w:sz w:val="24"/>
          <w:szCs w:val="24"/>
          <w:lang w:eastAsia="en-GB"/>
        </w:rPr>
        <w:t xml:space="preserve"> interest. </w:t>
      </w:r>
      <w:r w:rsidR="00CE24D8" w:rsidRPr="71EA25E0">
        <w:rPr>
          <w:sz w:val="24"/>
          <w:szCs w:val="24"/>
          <w:lang w:eastAsia="en-GB"/>
        </w:rPr>
        <w:t>The value of the Workshop</w:t>
      </w:r>
      <w:r w:rsidR="0052671D" w:rsidRPr="71EA25E0">
        <w:rPr>
          <w:sz w:val="24"/>
          <w:szCs w:val="24"/>
          <w:lang w:eastAsia="en-GB"/>
        </w:rPr>
        <w:t>(s)</w:t>
      </w:r>
      <w:r w:rsidR="00CE24D8" w:rsidRPr="71EA25E0">
        <w:rPr>
          <w:sz w:val="24"/>
          <w:szCs w:val="24"/>
          <w:lang w:eastAsia="en-GB"/>
        </w:rPr>
        <w:t xml:space="preserve"> to your field of research and for your professional development should be outlined in your application. </w:t>
      </w:r>
    </w:p>
    <w:p w14:paraId="3D93EF06" w14:textId="4A57D536" w:rsidR="0085767C" w:rsidRPr="0028116B" w:rsidRDefault="0085767C" w:rsidP="75AB0B5A">
      <w:pPr>
        <w:spacing w:after="0" w:line="276" w:lineRule="auto"/>
        <w:ind w:left="1440"/>
        <w:textAlignment w:val="baseline"/>
        <w:rPr>
          <w:sz w:val="24"/>
          <w:szCs w:val="24"/>
          <w:u w:val="single"/>
          <w:lang w:eastAsia="en-GB"/>
        </w:rPr>
      </w:pPr>
    </w:p>
    <w:p w14:paraId="2DEA4501" w14:textId="0FEF7386" w:rsidR="00275044" w:rsidRPr="00275044" w:rsidRDefault="00275044" w:rsidP="75AB0B5A">
      <w:pPr>
        <w:pStyle w:val="ListParagraph"/>
        <w:numPr>
          <w:ilvl w:val="0"/>
          <w:numId w:val="12"/>
        </w:numPr>
        <w:spacing w:after="80" w:line="276" w:lineRule="auto"/>
        <w:textAlignment w:val="baseline"/>
        <w:rPr>
          <w:sz w:val="24"/>
          <w:szCs w:val="24"/>
          <w:lang w:eastAsia="en-GB"/>
        </w:rPr>
      </w:pPr>
      <w:r w:rsidRPr="75AB0B5A">
        <w:rPr>
          <w:b/>
          <w:bCs/>
          <w:sz w:val="24"/>
          <w:szCs w:val="24"/>
          <w:bdr w:val="none" w:sz="0" w:space="0" w:color="auto" w:frame="1"/>
          <w:lang w:eastAsia="en-GB"/>
        </w:rPr>
        <w:t>Humanities, Arts and Social Science</w:t>
      </w:r>
      <w:r w:rsidR="009E110A" w:rsidRPr="75AB0B5A">
        <w:rPr>
          <w:b/>
          <w:bCs/>
          <w:sz w:val="24"/>
          <w:szCs w:val="24"/>
          <w:bdr w:val="none" w:sz="0" w:space="0" w:color="auto" w:frame="1"/>
          <w:lang w:eastAsia="en-GB"/>
        </w:rPr>
        <w:t>s</w:t>
      </w:r>
    </w:p>
    <w:p w14:paraId="56E15759" w14:textId="248F7963" w:rsidR="00C37307" w:rsidRDefault="002632A6" w:rsidP="75AB0B5A">
      <w:pPr>
        <w:pStyle w:val="ListParagraph"/>
        <w:numPr>
          <w:ilvl w:val="0"/>
          <w:numId w:val="11"/>
        </w:numPr>
        <w:spacing w:after="80" w:line="276" w:lineRule="auto"/>
        <w:textAlignment w:val="baseline"/>
        <w:rPr>
          <w:sz w:val="24"/>
          <w:szCs w:val="24"/>
          <w:lang w:eastAsia="en-GB"/>
        </w:rPr>
      </w:pPr>
      <w:r w:rsidRPr="75AB0B5A">
        <w:rPr>
          <w:sz w:val="24"/>
          <w:szCs w:val="24"/>
          <w:lang w:eastAsia="en-GB"/>
        </w:rPr>
        <w:t>This stream is open to researchers in the fields of Humanities, Arts and Social Sciences.</w:t>
      </w:r>
    </w:p>
    <w:p w14:paraId="56411AC3" w14:textId="3650D0CA" w:rsidR="00C37307" w:rsidRDefault="00C37307" w:rsidP="75AB0B5A">
      <w:pPr>
        <w:pStyle w:val="ListParagraph"/>
        <w:numPr>
          <w:ilvl w:val="0"/>
          <w:numId w:val="11"/>
        </w:numPr>
        <w:spacing w:after="80" w:line="276" w:lineRule="auto"/>
        <w:textAlignment w:val="baseline"/>
        <w:rPr>
          <w:sz w:val="24"/>
          <w:szCs w:val="24"/>
          <w:lang w:eastAsia="en-GB"/>
        </w:rPr>
      </w:pPr>
      <w:r w:rsidRPr="75AB0B5A">
        <w:rPr>
          <w:sz w:val="24"/>
          <w:szCs w:val="24"/>
          <w:lang w:eastAsia="en-GB"/>
        </w:rPr>
        <w:t>Applicants should outline the expected benefits of developing new collaborations and the anticipated outcomes of the collaboration, such as whether it could lead to the development of a research paper or a future funding application.</w:t>
      </w:r>
    </w:p>
    <w:p w14:paraId="6B4B97E2" w14:textId="77777777" w:rsidR="00146130" w:rsidRDefault="00146130" w:rsidP="00146130">
      <w:pPr>
        <w:pStyle w:val="ListParagraph"/>
        <w:spacing w:after="80" w:line="276" w:lineRule="auto"/>
        <w:ind w:left="1440"/>
        <w:textAlignment w:val="baseline"/>
        <w:rPr>
          <w:sz w:val="24"/>
          <w:szCs w:val="24"/>
          <w:lang w:eastAsia="en-GB"/>
        </w:rPr>
      </w:pPr>
    </w:p>
    <w:p w14:paraId="5BCF90DB" w14:textId="1DD8D565" w:rsidR="0085767C" w:rsidRPr="00C37307" w:rsidRDefault="0085767C" w:rsidP="75AB0B5A">
      <w:pPr>
        <w:pStyle w:val="ListParagraph"/>
        <w:spacing w:after="80" w:line="276" w:lineRule="auto"/>
        <w:ind w:left="1440"/>
        <w:textAlignment w:val="baseline"/>
        <w:rPr>
          <w:sz w:val="24"/>
          <w:szCs w:val="24"/>
          <w:lang w:eastAsia="en-GB"/>
        </w:rPr>
      </w:pPr>
    </w:p>
    <w:p w14:paraId="57F9DD38" w14:textId="691FCB5A" w:rsidR="00275044" w:rsidRPr="00275044" w:rsidRDefault="00275044" w:rsidP="75AB0B5A">
      <w:pPr>
        <w:pStyle w:val="ListParagraph"/>
        <w:numPr>
          <w:ilvl w:val="0"/>
          <w:numId w:val="13"/>
        </w:numPr>
        <w:spacing w:after="80" w:line="276" w:lineRule="auto"/>
        <w:ind w:left="709" w:hanging="283"/>
        <w:textAlignment w:val="baseline"/>
        <w:rPr>
          <w:b/>
          <w:bCs/>
          <w:sz w:val="24"/>
          <w:szCs w:val="24"/>
          <w:lang w:eastAsia="en-GB"/>
        </w:rPr>
      </w:pPr>
      <w:r w:rsidRPr="71EA25E0">
        <w:rPr>
          <w:b/>
          <w:bCs/>
          <w:sz w:val="24"/>
          <w:szCs w:val="24"/>
          <w:lang w:eastAsia="en-GB"/>
        </w:rPr>
        <w:lastRenderedPageBreak/>
        <w:t xml:space="preserve">Pathways to Peace (Sponsored by </w:t>
      </w:r>
      <w:proofErr w:type="spellStart"/>
      <w:r w:rsidRPr="71EA25E0">
        <w:rPr>
          <w:b/>
          <w:bCs/>
          <w:sz w:val="24"/>
          <w:szCs w:val="24"/>
          <w:lang w:eastAsia="en-GB"/>
        </w:rPr>
        <w:t>Academi</w:t>
      </w:r>
      <w:proofErr w:type="spellEnd"/>
      <w:r w:rsidRPr="71EA25E0">
        <w:rPr>
          <w:b/>
          <w:bCs/>
          <w:sz w:val="24"/>
          <w:szCs w:val="24"/>
          <w:lang w:eastAsia="en-GB"/>
        </w:rPr>
        <w:t xml:space="preserve"> </w:t>
      </w:r>
      <w:proofErr w:type="spellStart"/>
      <w:r w:rsidRPr="71EA25E0">
        <w:rPr>
          <w:b/>
          <w:bCs/>
          <w:sz w:val="24"/>
          <w:szCs w:val="24"/>
          <w:lang w:eastAsia="en-GB"/>
        </w:rPr>
        <w:t>Heddwch</w:t>
      </w:r>
      <w:proofErr w:type="spellEnd"/>
      <w:r w:rsidRPr="71EA25E0">
        <w:rPr>
          <w:b/>
          <w:bCs/>
          <w:sz w:val="24"/>
          <w:szCs w:val="24"/>
          <w:lang w:eastAsia="en-GB"/>
        </w:rPr>
        <w:t xml:space="preserve"> Cymru</w:t>
      </w:r>
      <w:r w:rsidRPr="71EA25E0">
        <w:rPr>
          <w:rStyle w:val="FootnoteReference"/>
          <w:b/>
          <w:bCs/>
          <w:sz w:val="24"/>
          <w:szCs w:val="24"/>
          <w:lang w:eastAsia="en-GB"/>
        </w:rPr>
        <w:footnoteReference w:id="2"/>
      </w:r>
      <w:r w:rsidRPr="71EA25E0">
        <w:rPr>
          <w:b/>
          <w:bCs/>
          <w:sz w:val="24"/>
          <w:szCs w:val="24"/>
          <w:lang w:eastAsia="en-GB"/>
        </w:rPr>
        <w:t>)</w:t>
      </w:r>
    </w:p>
    <w:p w14:paraId="3681F11F" w14:textId="0941D822" w:rsidR="36F55FBF" w:rsidRDefault="36F55FBF" w:rsidP="26FDE75D">
      <w:pPr>
        <w:pStyle w:val="ListParagraph"/>
        <w:numPr>
          <w:ilvl w:val="1"/>
          <w:numId w:val="13"/>
        </w:numPr>
        <w:spacing w:before="240" w:after="80" w:line="276" w:lineRule="auto"/>
        <w:ind w:left="1418" w:hanging="425"/>
        <w:rPr>
          <w:sz w:val="24"/>
          <w:szCs w:val="24"/>
        </w:rPr>
      </w:pPr>
      <w:r w:rsidRPr="26FDE75D">
        <w:rPr>
          <w:sz w:val="24"/>
          <w:szCs w:val="24"/>
        </w:rPr>
        <w:t>Applicants should outline how the project will develop a better understanding of peace or address specific issues relating to peace.  For the purposes of this award, ‘peace’ is viewed in both the positive and negative sense - that is, peace not only as the absence of violence, but as those structures and cultures which promote peaceful societies. Projects may address peace within Wales or internationally and additional funding of £1000 is available to support international participants.</w:t>
      </w:r>
    </w:p>
    <w:p w14:paraId="092892CD" w14:textId="0C717265" w:rsidR="00275044" w:rsidRDefault="00275044" w:rsidP="75AB0B5A">
      <w:pPr>
        <w:pStyle w:val="ListParagraph"/>
        <w:numPr>
          <w:ilvl w:val="1"/>
          <w:numId w:val="13"/>
        </w:numPr>
        <w:spacing w:before="240" w:after="80" w:line="276" w:lineRule="auto"/>
        <w:ind w:left="1418" w:hanging="425"/>
        <w:textAlignment w:val="baseline"/>
        <w:rPr>
          <w:sz w:val="24"/>
          <w:szCs w:val="24"/>
          <w:lang w:eastAsia="en-GB"/>
        </w:rPr>
      </w:pPr>
      <w:r w:rsidRPr="75AB0B5A">
        <w:rPr>
          <w:sz w:val="24"/>
          <w:szCs w:val="24"/>
          <w:lang w:eastAsia="en-GB"/>
        </w:rPr>
        <w:t>Special consideration will be given to projects which address how Wales might promote peace within Wales or internationally, and/or to projects which work with international partners. An additional £1</w:t>
      </w:r>
      <w:r w:rsidR="00A77E92" w:rsidRPr="75AB0B5A">
        <w:rPr>
          <w:sz w:val="24"/>
          <w:szCs w:val="24"/>
          <w:lang w:eastAsia="en-GB"/>
        </w:rPr>
        <w:t>,</w:t>
      </w:r>
      <w:r w:rsidRPr="75AB0B5A">
        <w:rPr>
          <w:sz w:val="24"/>
          <w:szCs w:val="24"/>
          <w:lang w:eastAsia="en-GB"/>
        </w:rPr>
        <w:t>000 may be applied for by those projects which have an international partner.</w:t>
      </w:r>
      <w:r w:rsidR="00D3365B" w:rsidRPr="75AB0B5A">
        <w:rPr>
          <w:sz w:val="24"/>
          <w:szCs w:val="24"/>
          <w:lang w:eastAsia="en-GB"/>
        </w:rPr>
        <w:t xml:space="preserve"> Applicants applying for this additional funding should</w:t>
      </w:r>
      <w:r w:rsidR="00272E43" w:rsidRPr="75AB0B5A">
        <w:rPr>
          <w:sz w:val="24"/>
          <w:szCs w:val="24"/>
          <w:lang w:eastAsia="en-GB"/>
        </w:rPr>
        <w:t xml:space="preserve"> clearly outline how the participation of the</w:t>
      </w:r>
      <w:r w:rsidR="00D85055" w:rsidRPr="75AB0B5A">
        <w:rPr>
          <w:sz w:val="24"/>
          <w:szCs w:val="24"/>
          <w:lang w:eastAsia="en-GB"/>
        </w:rPr>
        <w:t>ir</w:t>
      </w:r>
      <w:r w:rsidR="00272E43" w:rsidRPr="75AB0B5A">
        <w:rPr>
          <w:sz w:val="24"/>
          <w:szCs w:val="24"/>
          <w:lang w:eastAsia="en-GB"/>
        </w:rPr>
        <w:t xml:space="preserve"> international partner</w:t>
      </w:r>
      <w:r w:rsidR="003E7508">
        <w:rPr>
          <w:sz w:val="24"/>
          <w:szCs w:val="24"/>
          <w:lang w:eastAsia="en-GB"/>
        </w:rPr>
        <w:t xml:space="preserve"> </w:t>
      </w:r>
      <w:r w:rsidR="003E7508" w:rsidRPr="71EA25E0">
        <w:rPr>
          <w:sz w:val="24"/>
          <w:szCs w:val="24"/>
          <w:lang w:eastAsia="en-GB"/>
        </w:rPr>
        <w:t>will benefit</w:t>
      </w:r>
      <w:r w:rsidR="00CE7BC6" w:rsidRPr="71EA25E0">
        <w:rPr>
          <w:sz w:val="24"/>
          <w:szCs w:val="24"/>
          <w:lang w:eastAsia="en-GB"/>
        </w:rPr>
        <w:t xml:space="preserve"> the partner and the project.</w:t>
      </w:r>
    </w:p>
    <w:p w14:paraId="77466FBB" w14:textId="1FD5C75B" w:rsidR="15872C12" w:rsidRDefault="15872C12" w:rsidP="75AB0B5A">
      <w:pPr>
        <w:pStyle w:val="ListParagraph"/>
        <w:numPr>
          <w:ilvl w:val="1"/>
          <w:numId w:val="13"/>
        </w:numPr>
        <w:spacing w:before="240" w:after="80" w:line="276" w:lineRule="auto"/>
        <w:ind w:left="1418" w:hanging="284"/>
        <w:rPr>
          <w:b/>
          <w:bCs/>
          <w:sz w:val="24"/>
          <w:szCs w:val="24"/>
          <w:lang w:eastAsia="en-GB"/>
        </w:rPr>
      </w:pPr>
      <w:r w:rsidRPr="75AB0B5A">
        <w:rPr>
          <w:sz w:val="24"/>
          <w:szCs w:val="24"/>
          <w:lang w:eastAsia="en-GB"/>
        </w:rPr>
        <w:t xml:space="preserve">The Pathways to Peace awards are sponsored by </w:t>
      </w:r>
      <w:proofErr w:type="spellStart"/>
      <w:r w:rsidRPr="75AB0B5A">
        <w:rPr>
          <w:sz w:val="24"/>
          <w:szCs w:val="24"/>
          <w:lang w:eastAsia="en-GB"/>
        </w:rPr>
        <w:t>Academi</w:t>
      </w:r>
      <w:proofErr w:type="spellEnd"/>
      <w:r w:rsidRPr="75AB0B5A">
        <w:rPr>
          <w:sz w:val="24"/>
          <w:szCs w:val="24"/>
          <w:lang w:eastAsia="en-GB"/>
        </w:rPr>
        <w:t xml:space="preserve"> </w:t>
      </w:r>
      <w:proofErr w:type="spellStart"/>
      <w:r w:rsidRPr="75AB0B5A">
        <w:rPr>
          <w:sz w:val="24"/>
          <w:szCs w:val="24"/>
          <w:lang w:eastAsia="en-GB"/>
        </w:rPr>
        <w:t>Heddwch</w:t>
      </w:r>
      <w:proofErr w:type="spellEnd"/>
      <w:r w:rsidRPr="75AB0B5A">
        <w:rPr>
          <w:sz w:val="24"/>
          <w:szCs w:val="24"/>
          <w:lang w:eastAsia="en-GB"/>
        </w:rPr>
        <w:t xml:space="preserve"> Cymru, </w:t>
      </w:r>
      <w:proofErr w:type="spellStart"/>
      <w:r w:rsidRPr="75AB0B5A">
        <w:rPr>
          <w:sz w:val="24"/>
          <w:szCs w:val="24"/>
          <w:lang w:eastAsia="en-GB"/>
        </w:rPr>
        <w:t>Wales’</w:t>
      </w:r>
      <w:proofErr w:type="spellEnd"/>
      <w:r w:rsidRPr="75AB0B5A">
        <w:rPr>
          <w:sz w:val="24"/>
          <w:szCs w:val="24"/>
          <w:lang w:eastAsia="en-GB"/>
        </w:rPr>
        <w:t xml:space="preserve"> Peace Institute. </w:t>
      </w:r>
      <w:proofErr w:type="spellStart"/>
      <w:r w:rsidRPr="75AB0B5A">
        <w:rPr>
          <w:sz w:val="24"/>
          <w:szCs w:val="24"/>
          <w:lang w:eastAsia="en-GB"/>
        </w:rPr>
        <w:t>Academi</w:t>
      </w:r>
      <w:proofErr w:type="spellEnd"/>
      <w:r w:rsidRPr="75AB0B5A">
        <w:rPr>
          <w:sz w:val="24"/>
          <w:szCs w:val="24"/>
          <w:lang w:eastAsia="en-GB"/>
        </w:rPr>
        <w:t xml:space="preserve"> </w:t>
      </w:r>
      <w:proofErr w:type="spellStart"/>
      <w:r w:rsidRPr="75AB0B5A">
        <w:rPr>
          <w:sz w:val="24"/>
          <w:szCs w:val="24"/>
          <w:lang w:eastAsia="en-GB"/>
        </w:rPr>
        <w:t>Heddwch</w:t>
      </w:r>
      <w:proofErr w:type="spellEnd"/>
      <w:r w:rsidRPr="75AB0B5A">
        <w:rPr>
          <w:sz w:val="24"/>
          <w:szCs w:val="24"/>
          <w:lang w:eastAsia="en-GB"/>
        </w:rPr>
        <w:t xml:space="preserve"> aims to extend the long-standing tradition of peace-making and peace-promotion in Wales, by developing and coordinating an independent community of researchers in related fields. Funded through Welsh Government, </w:t>
      </w:r>
      <w:proofErr w:type="spellStart"/>
      <w:r w:rsidRPr="75AB0B5A">
        <w:rPr>
          <w:sz w:val="24"/>
          <w:szCs w:val="24"/>
          <w:lang w:eastAsia="en-GB"/>
        </w:rPr>
        <w:t>Academi</w:t>
      </w:r>
      <w:proofErr w:type="spellEnd"/>
      <w:r w:rsidRPr="75AB0B5A">
        <w:rPr>
          <w:sz w:val="24"/>
          <w:szCs w:val="24"/>
          <w:lang w:eastAsia="en-GB"/>
        </w:rPr>
        <w:t xml:space="preserve"> </w:t>
      </w:r>
      <w:proofErr w:type="spellStart"/>
      <w:r w:rsidRPr="75AB0B5A">
        <w:rPr>
          <w:sz w:val="24"/>
          <w:szCs w:val="24"/>
          <w:lang w:eastAsia="en-GB"/>
        </w:rPr>
        <w:t>Heddwch</w:t>
      </w:r>
      <w:proofErr w:type="spellEnd"/>
      <w:r w:rsidRPr="75AB0B5A">
        <w:rPr>
          <w:sz w:val="24"/>
          <w:szCs w:val="24"/>
          <w:lang w:eastAsia="en-GB"/>
        </w:rPr>
        <w:t xml:space="preserve"> works to place peace firmly on </w:t>
      </w:r>
      <w:proofErr w:type="spellStart"/>
      <w:r w:rsidRPr="75AB0B5A">
        <w:rPr>
          <w:sz w:val="24"/>
          <w:szCs w:val="24"/>
          <w:lang w:eastAsia="en-GB"/>
        </w:rPr>
        <w:t>Wales’</w:t>
      </w:r>
      <w:proofErr w:type="spellEnd"/>
      <w:r w:rsidRPr="75AB0B5A">
        <w:rPr>
          <w:sz w:val="24"/>
          <w:szCs w:val="24"/>
          <w:lang w:eastAsia="en-GB"/>
        </w:rPr>
        <w:t xml:space="preserve"> national agenda</w:t>
      </w:r>
      <w:r w:rsidR="00C861E6" w:rsidRPr="75AB0B5A">
        <w:rPr>
          <w:sz w:val="24"/>
          <w:szCs w:val="24"/>
          <w:lang w:eastAsia="en-GB"/>
        </w:rPr>
        <w:t xml:space="preserve"> and</w:t>
      </w:r>
      <w:r w:rsidRPr="75AB0B5A">
        <w:rPr>
          <w:sz w:val="24"/>
          <w:szCs w:val="24"/>
          <w:lang w:eastAsia="en-GB"/>
        </w:rPr>
        <w:t xml:space="preserve"> on the international stage through working with an existing global network of peace institutes. </w:t>
      </w:r>
    </w:p>
    <w:p w14:paraId="102C5269" w14:textId="092CFD73" w:rsidR="15872C12" w:rsidRDefault="15872C12" w:rsidP="75AB0B5A">
      <w:pPr>
        <w:pStyle w:val="ListParagraph"/>
        <w:numPr>
          <w:ilvl w:val="2"/>
          <w:numId w:val="13"/>
        </w:numPr>
        <w:spacing w:after="80" w:line="276" w:lineRule="auto"/>
        <w:ind w:left="1418" w:hanging="425"/>
        <w:rPr>
          <w:b/>
          <w:bCs/>
          <w:sz w:val="24"/>
          <w:szCs w:val="24"/>
          <w:lang w:eastAsia="en-GB"/>
        </w:rPr>
      </w:pPr>
      <w:proofErr w:type="spellStart"/>
      <w:r w:rsidRPr="75AB0B5A">
        <w:rPr>
          <w:sz w:val="24"/>
          <w:szCs w:val="24"/>
          <w:lang w:eastAsia="en-GB"/>
        </w:rPr>
        <w:t>Academi</w:t>
      </w:r>
      <w:proofErr w:type="spellEnd"/>
      <w:r w:rsidRPr="75AB0B5A">
        <w:rPr>
          <w:sz w:val="24"/>
          <w:szCs w:val="24"/>
          <w:lang w:eastAsia="en-GB"/>
        </w:rPr>
        <w:t xml:space="preserve"> </w:t>
      </w:r>
      <w:proofErr w:type="spellStart"/>
      <w:r w:rsidRPr="75AB0B5A">
        <w:rPr>
          <w:sz w:val="24"/>
          <w:szCs w:val="24"/>
          <w:lang w:eastAsia="en-GB"/>
        </w:rPr>
        <w:t>Heddwch</w:t>
      </w:r>
      <w:proofErr w:type="spellEnd"/>
      <w:r w:rsidRPr="75AB0B5A">
        <w:rPr>
          <w:sz w:val="24"/>
          <w:szCs w:val="24"/>
          <w:lang w:eastAsia="en-GB"/>
        </w:rPr>
        <w:t xml:space="preserve"> understands peace as more than the absence of war. It is about societies living without fear, about social resilience alongside individual rights, and about promoting social justice, fairness, respect and equality to build a better world.  For more information see </w:t>
      </w:r>
      <w:hyperlink r:id="rId14">
        <w:proofErr w:type="spellStart"/>
        <w:r w:rsidR="007219EA" w:rsidRPr="75AB0B5A">
          <w:rPr>
            <w:rStyle w:val="Hyperlink"/>
            <w:sz w:val="24"/>
            <w:szCs w:val="24"/>
            <w:lang w:eastAsia="en-GB"/>
          </w:rPr>
          <w:t>Academi</w:t>
        </w:r>
        <w:proofErr w:type="spellEnd"/>
        <w:r w:rsidR="007219EA" w:rsidRPr="75AB0B5A">
          <w:rPr>
            <w:rStyle w:val="Hyperlink"/>
            <w:sz w:val="24"/>
            <w:szCs w:val="24"/>
            <w:lang w:eastAsia="en-GB"/>
          </w:rPr>
          <w:t xml:space="preserve"> </w:t>
        </w:r>
        <w:proofErr w:type="spellStart"/>
        <w:r w:rsidR="007219EA" w:rsidRPr="75AB0B5A">
          <w:rPr>
            <w:rStyle w:val="Hyperlink"/>
            <w:sz w:val="24"/>
            <w:szCs w:val="24"/>
            <w:lang w:eastAsia="en-GB"/>
          </w:rPr>
          <w:t>Heddwch</w:t>
        </w:r>
        <w:proofErr w:type="spellEnd"/>
        <w:r w:rsidR="007219EA" w:rsidRPr="75AB0B5A">
          <w:rPr>
            <w:rStyle w:val="Hyperlink"/>
            <w:sz w:val="24"/>
            <w:szCs w:val="24"/>
            <w:lang w:eastAsia="en-GB"/>
          </w:rPr>
          <w:t xml:space="preserve"> Cymru’s website</w:t>
        </w:r>
      </w:hyperlink>
      <w:r w:rsidR="00B630FB" w:rsidRPr="75AB0B5A">
        <w:rPr>
          <w:sz w:val="24"/>
          <w:szCs w:val="24"/>
          <w:lang w:eastAsia="en-GB"/>
        </w:rPr>
        <w:t>.</w:t>
      </w:r>
      <w:r w:rsidR="007219EA" w:rsidRPr="75AB0B5A">
        <w:rPr>
          <w:sz w:val="24"/>
          <w:szCs w:val="24"/>
          <w:lang w:eastAsia="en-GB"/>
        </w:rPr>
        <w:t xml:space="preserve"> </w:t>
      </w:r>
    </w:p>
    <w:p w14:paraId="67FD24E4" w14:textId="4095B150" w:rsidR="00275044" w:rsidRPr="00275044" w:rsidRDefault="00275044" w:rsidP="505E631A">
      <w:pPr>
        <w:pStyle w:val="ListParagraph"/>
        <w:spacing w:after="0" w:line="276" w:lineRule="auto"/>
        <w:ind w:left="1440"/>
        <w:jc w:val="both"/>
        <w:textAlignment w:val="baseline"/>
        <w:rPr>
          <w:rFonts w:eastAsia="Times New Roman"/>
          <w:sz w:val="24"/>
          <w:szCs w:val="24"/>
          <w:bdr w:val="none" w:sz="0" w:space="0" w:color="auto" w:frame="1"/>
          <w:lang w:eastAsia="en-GB"/>
        </w:rPr>
      </w:pPr>
    </w:p>
    <w:p w14:paraId="34586E09" w14:textId="65A5D3B7" w:rsidR="00275044" w:rsidRDefault="00275044" w:rsidP="75AB0B5A">
      <w:pPr>
        <w:spacing w:after="80" w:line="276" w:lineRule="auto"/>
        <w:textAlignment w:val="baseline"/>
        <w:rPr>
          <w:sz w:val="24"/>
          <w:szCs w:val="24"/>
          <w:u w:val="single"/>
          <w:lang w:eastAsia="en-GB"/>
        </w:rPr>
      </w:pPr>
      <w:r w:rsidRPr="75AB0B5A">
        <w:rPr>
          <w:sz w:val="24"/>
          <w:szCs w:val="24"/>
          <w:u w:val="single"/>
          <w:lang w:eastAsia="en-GB"/>
        </w:rPr>
        <w:t>You may only apply to</w:t>
      </w:r>
      <w:r w:rsidR="00D05BDF" w:rsidRPr="75AB0B5A">
        <w:rPr>
          <w:sz w:val="24"/>
          <w:szCs w:val="24"/>
          <w:u w:val="single"/>
          <w:lang w:eastAsia="en-GB"/>
        </w:rPr>
        <w:t xml:space="preserve"> </w:t>
      </w:r>
      <w:r w:rsidRPr="75AB0B5A">
        <w:rPr>
          <w:sz w:val="24"/>
          <w:szCs w:val="24"/>
          <w:u w:val="single"/>
          <w:lang w:eastAsia="en-GB"/>
        </w:rPr>
        <w:t>one funding stream</w:t>
      </w:r>
      <w:r w:rsidR="00D3370B">
        <w:rPr>
          <w:sz w:val="24"/>
          <w:szCs w:val="24"/>
          <w:u w:val="single"/>
          <w:lang w:eastAsia="en-GB"/>
        </w:rPr>
        <w:t>.</w:t>
      </w:r>
    </w:p>
    <w:p w14:paraId="0EE325A1" w14:textId="77777777" w:rsidR="00146130" w:rsidRDefault="00146130" w:rsidP="75AB0B5A">
      <w:pPr>
        <w:spacing w:after="80" w:line="276" w:lineRule="auto"/>
        <w:textAlignment w:val="baseline"/>
        <w:rPr>
          <w:sz w:val="24"/>
          <w:szCs w:val="24"/>
          <w:u w:val="single"/>
          <w:lang w:eastAsia="en-GB"/>
        </w:rPr>
      </w:pPr>
    </w:p>
    <w:p w14:paraId="1D99A6B3" w14:textId="1EB15F8D" w:rsidR="4D962FF0" w:rsidRDefault="4D962FF0" w:rsidP="75AB0B5A">
      <w:pPr>
        <w:spacing w:after="80" w:line="276" w:lineRule="auto"/>
        <w:rPr>
          <w:b/>
          <w:bCs/>
          <w:sz w:val="24"/>
          <w:szCs w:val="24"/>
          <w:lang w:eastAsia="en-GB"/>
        </w:rPr>
      </w:pPr>
      <w:r w:rsidRPr="75AB0B5A">
        <w:rPr>
          <w:b/>
          <w:bCs/>
          <w:sz w:val="24"/>
          <w:szCs w:val="24"/>
          <w:lang w:eastAsia="en-GB"/>
        </w:rPr>
        <w:t>Research Integrity</w:t>
      </w:r>
      <w:r w:rsidR="1B61E34E" w:rsidRPr="75AB0B5A">
        <w:rPr>
          <w:b/>
          <w:bCs/>
          <w:sz w:val="24"/>
          <w:szCs w:val="24"/>
          <w:lang w:eastAsia="en-GB"/>
        </w:rPr>
        <w:t xml:space="preserve"> and Equitable Partnerships</w:t>
      </w:r>
    </w:p>
    <w:p w14:paraId="496B1510" w14:textId="711318ED" w:rsidR="1B61E34E" w:rsidRPr="00D3370B" w:rsidRDefault="1B61E34E" w:rsidP="75AB0B5A">
      <w:pPr>
        <w:spacing w:after="80" w:line="276" w:lineRule="auto"/>
        <w:rPr>
          <w:color w:val="EE0000"/>
          <w:sz w:val="24"/>
          <w:szCs w:val="24"/>
          <w:lang w:eastAsia="en-GB"/>
        </w:rPr>
      </w:pPr>
      <w:r w:rsidRPr="71EA25E0">
        <w:rPr>
          <w:sz w:val="24"/>
          <w:szCs w:val="24"/>
          <w:lang w:eastAsia="en-GB"/>
        </w:rPr>
        <w:t xml:space="preserve">Applicants </w:t>
      </w:r>
      <w:r w:rsidR="6785EB59" w:rsidRPr="71EA25E0">
        <w:rPr>
          <w:sz w:val="24"/>
          <w:szCs w:val="24"/>
          <w:lang w:eastAsia="en-GB"/>
        </w:rPr>
        <w:t>should</w:t>
      </w:r>
      <w:r w:rsidRPr="71EA25E0">
        <w:rPr>
          <w:sz w:val="24"/>
          <w:szCs w:val="24"/>
          <w:lang w:eastAsia="en-GB"/>
        </w:rPr>
        <w:t xml:space="preserve"> demonstrate responsible work practices and comply with ethical guidelines</w:t>
      </w:r>
      <w:r w:rsidR="219D8112" w:rsidRPr="71EA25E0">
        <w:rPr>
          <w:sz w:val="24"/>
          <w:szCs w:val="24"/>
          <w:lang w:eastAsia="en-GB"/>
        </w:rPr>
        <w:t xml:space="preserve"> while upholding principles of research integrity</w:t>
      </w:r>
      <w:r w:rsidR="4B82D53C" w:rsidRPr="71EA25E0">
        <w:rPr>
          <w:sz w:val="24"/>
          <w:szCs w:val="24"/>
          <w:lang w:eastAsia="en-GB"/>
        </w:rPr>
        <w:t xml:space="preserve"> (as outlined in </w:t>
      </w:r>
      <w:hyperlink r:id="rId15">
        <w:r w:rsidR="4B82D53C" w:rsidRPr="71EA25E0">
          <w:rPr>
            <w:rStyle w:val="Hyperlink"/>
            <w:sz w:val="24"/>
            <w:szCs w:val="24"/>
            <w:lang w:eastAsia="en-GB"/>
          </w:rPr>
          <w:t>UKCORI</w:t>
        </w:r>
      </w:hyperlink>
      <w:r w:rsidR="4B82D53C" w:rsidRPr="71EA25E0">
        <w:rPr>
          <w:sz w:val="24"/>
          <w:szCs w:val="24"/>
          <w:lang w:eastAsia="en-GB"/>
        </w:rPr>
        <w:t>)</w:t>
      </w:r>
      <w:r w:rsidR="219D8112" w:rsidRPr="71EA25E0">
        <w:rPr>
          <w:sz w:val="24"/>
          <w:szCs w:val="24"/>
          <w:lang w:eastAsia="en-GB"/>
        </w:rPr>
        <w:t xml:space="preserve"> and effective research management.</w:t>
      </w:r>
      <w:r w:rsidR="60A5DB31" w:rsidRPr="71EA25E0">
        <w:rPr>
          <w:sz w:val="24"/>
          <w:szCs w:val="24"/>
          <w:lang w:eastAsia="en-GB"/>
        </w:rPr>
        <w:t xml:space="preserve"> </w:t>
      </w:r>
      <w:r w:rsidR="5894F4A1" w:rsidRPr="71EA25E0">
        <w:rPr>
          <w:sz w:val="24"/>
          <w:szCs w:val="24"/>
          <w:lang w:eastAsia="en-GB"/>
        </w:rPr>
        <w:t>S</w:t>
      </w:r>
      <w:r w:rsidR="651C41C2" w:rsidRPr="71EA25E0">
        <w:rPr>
          <w:sz w:val="24"/>
          <w:szCs w:val="24"/>
          <w:lang w:eastAsia="en-GB"/>
        </w:rPr>
        <w:t>uccessful applicants</w:t>
      </w:r>
      <w:r w:rsidR="6B3E0477" w:rsidRPr="71EA25E0">
        <w:rPr>
          <w:sz w:val="24"/>
          <w:szCs w:val="24"/>
          <w:lang w:eastAsia="en-GB"/>
        </w:rPr>
        <w:t xml:space="preserve"> are advised</w:t>
      </w:r>
      <w:r w:rsidR="651C41C2" w:rsidRPr="71EA25E0">
        <w:rPr>
          <w:sz w:val="24"/>
          <w:szCs w:val="24"/>
          <w:lang w:eastAsia="en-GB"/>
        </w:rPr>
        <w:t xml:space="preserve"> to seek ethical approval for their projects</w:t>
      </w:r>
      <w:r w:rsidR="00D3370B" w:rsidRPr="71EA25E0">
        <w:rPr>
          <w:sz w:val="24"/>
          <w:szCs w:val="24"/>
          <w:lang w:eastAsia="en-GB"/>
        </w:rPr>
        <w:t xml:space="preserve"> if required.</w:t>
      </w:r>
    </w:p>
    <w:p w14:paraId="15494482" w14:textId="385B46CA" w:rsidR="60A5DB31" w:rsidRDefault="60A5DB31" w:rsidP="75AB0B5A">
      <w:pPr>
        <w:spacing w:after="80" w:line="276" w:lineRule="auto"/>
        <w:rPr>
          <w:sz w:val="24"/>
          <w:szCs w:val="24"/>
          <w:lang w:eastAsia="en-GB"/>
        </w:rPr>
      </w:pPr>
      <w:r w:rsidRPr="75AB0B5A">
        <w:rPr>
          <w:sz w:val="24"/>
          <w:szCs w:val="24"/>
          <w:lang w:eastAsia="en-GB"/>
        </w:rPr>
        <w:lastRenderedPageBreak/>
        <w:t xml:space="preserve">Research partnerships should </w:t>
      </w:r>
      <w:r w:rsidR="5940FFCB" w:rsidRPr="75AB0B5A">
        <w:rPr>
          <w:sz w:val="24"/>
          <w:szCs w:val="24"/>
          <w:lang w:eastAsia="en-GB"/>
        </w:rPr>
        <w:t xml:space="preserve">be </w:t>
      </w:r>
      <w:r w:rsidR="038BF529" w:rsidRPr="75AB0B5A">
        <w:rPr>
          <w:sz w:val="24"/>
          <w:szCs w:val="24"/>
          <w:lang w:eastAsia="en-GB"/>
        </w:rPr>
        <w:t xml:space="preserve">agreed </w:t>
      </w:r>
      <w:r w:rsidR="579D00D3" w:rsidRPr="75AB0B5A">
        <w:rPr>
          <w:sz w:val="24"/>
          <w:szCs w:val="24"/>
          <w:lang w:eastAsia="en-GB"/>
        </w:rPr>
        <w:t>in advance of any work undertaken (with consideration to respo</w:t>
      </w:r>
      <w:r w:rsidR="11E30465" w:rsidRPr="75AB0B5A">
        <w:rPr>
          <w:sz w:val="24"/>
          <w:szCs w:val="24"/>
          <w:lang w:eastAsia="en-GB"/>
        </w:rPr>
        <w:t xml:space="preserve">nsibilities, resources, </w:t>
      </w:r>
      <w:r w:rsidR="74AF10F4" w:rsidRPr="75AB0B5A">
        <w:rPr>
          <w:sz w:val="24"/>
          <w:szCs w:val="24"/>
          <w:lang w:eastAsia="en-GB"/>
        </w:rPr>
        <w:t xml:space="preserve">data sharing, </w:t>
      </w:r>
      <w:r w:rsidR="11E30465" w:rsidRPr="75AB0B5A">
        <w:rPr>
          <w:sz w:val="24"/>
          <w:szCs w:val="24"/>
          <w:lang w:eastAsia="en-GB"/>
        </w:rPr>
        <w:t>and benefits)</w:t>
      </w:r>
      <w:r w:rsidR="6DD7551F" w:rsidRPr="75AB0B5A">
        <w:rPr>
          <w:sz w:val="24"/>
          <w:szCs w:val="24"/>
          <w:lang w:eastAsia="en-GB"/>
        </w:rPr>
        <w:t>.</w:t>
      </w:r>
      <w:r w:rsidR="26B5D116" w:rsidRPr="75AB0B5A">
        <w:rPr>
          <w:sz w:val="24"/>
          <w:szCs w:val="24"/>
          <w:lang w:eastAsia="en-GB"/>
        </w:rPr>
        <w:t xml:space="preserve"> </w:t>
      </w:r>
      <w:r w:rsidR="51953367" w:rsidRPr="75AB0B5A">
        <w:rPr>
          <w:sz w:val="24"/>
          <w:szCs w:val="24"/>
          <w:lang w:eastAsia="en-GB"/>
        </w:rPr>
        <w:t xml:space="preserve">We expect these relationships to be transparent and based on mutual respect. </w:t>
      </w:r>
    </w:p>
    <w:p w14:paraId="50602B4F" w14:textId="77777777" w:rsidR="00A12092" w:rsidRDefault="58504DED" w:rsidP="00A12092">
      <w:pPr>
        <w:spacing w:after="80" w:line="276" w:lineRule="auto"/>
      </w:pPr>
      <w:hyperlink r:id="rId16">
        <w:r w:rsidRPr="75AB0B5A">
          <w:rPr>
            <w:rStyle w:val="Hyperlink"/>
            <w:sz w:val="24"/>
            <w:szCs w:val="24"/>
            <w:lang w:eastAsia="en-GB"/>
          </w:rPr>
          <w:t>Further guidance on undertaking good research can be found here.</w:t>
        </w:r>
      </w:hyperlink>
    </w:p>
    <w:p w14:paraId="1073F14E" w14:textId="5C6C6319" w:rsidR="00A12092" w:rsidRDefault="00A12092" w:rsidP="00A12092">
      <w:pPr>
        <w:spacing w:after="80" w:line="276" w:lineRule="auto"/>
      </w:pPr>
      <w:r w:rsidRPr="1EF8AA0C">
        <w:rPr>
          <w:sz w:val="24"/>
          <w:szCs w:val="24"/>
          <w:lang w:eastAsia="en-GB"/>
        </w:rPr>
        <w:t xml:space="preserve">As well as the key legal requirements, applicants should describe how they will address specific needs related to EDI, </w:t>
      </w:r>
      <w:hyperlink r:id="rId17">
        <w:r w:rsidRPr="1EF8AA0C">
          <w:rPr>
            <w:rStyle w:val="Hyperlink"/>
            <w:sz w:val="24"/>
            <w:szCs w:val="24"/>
            <w:lang w:eastAsia="en-GB"/>
          </w:rPr>
          <w:t>in line with the Socie</w:t>
        </w:r>
        <w:bookmarkStart w:id="1" w:name="_Hlt176508563"/>
        <w:bookmarkStart w:id="2" w:name="_Hlt176508564"/>
        <w:r w:rsidRPr="1EF8AA0C">
          <w:rPr>
            <w:rStyle w:val="Hyperlink"/>
            <w:sz w:val="24"/>
            <w:szCs w:val="24"/>
            <w:lang w:eastAsia="en-GB"/>
          </w:rPr>
          <w:t>t</w:t>
        </w:r>
        <w:bookmarkEnd w:id="1"/>
        <w:bookmarkEnd w:id="2"/>
        <w:r w:rsidRPr="1EF8AA0C">
          <w:rPr>
            <w:rStyle w:val="Hyperlink"/>
            <w:sz w:val="24"/>
            <w:szCs w:val="24"/>
            <w:lang w:eastAsia="en-GB"/>
          </w:rPr>
          <w:t>y’s commitment to EDI</w:t>
        </w:r>
      </w:hyperlink>
      <w:r w:rsidRPr="1EF8AA0C">
        <w:rPr>
          <w:sz w:val="24"/>
          <w:szCs w:val="24"/>
          <w:lang w:eastAsia="en-GB"/>
        </w:rPr>
        <w:t>.</w:t>
      </w:r>
    </w:p>
    <w:p w14:paraId="757866A9" w14:textId="43F28908" w:rsidR="1EF8AA0C" w:rsidRDefault="1EF8AA0C" w:rsidP="1EF8AA0C">
      <w:pPr>
        <w:spacing w:after="80" w:line="276" w:lineRule="auto"/>
        <w:rPr>
          <w:sz w:val="24"/>
          <w:szCs w:val="24"/>
          <w:lang w:eastAsia="en-GB"/>
        </w:rPr>
      </w:pPr>
    </w:p>
    <w:p w14:paraId="3AD9157D" w14:textId="78DBE9B4" w:rsidR="00275044" w:rsidRPr="00275044" w:rsidRDefault="0932EBDE" w:rsidP="00924225">
      <w:pPr>
        <w:spacing w:before="240" w:after="240" w:line="276" w:lineRule="auto"/>
        <w:textAlignment w:val="baseline"/>
        <w:rPr>
          <w:rFonts w:ascii="Calibri" w:eastAsia="Calibri" w:hAnsi="Calibri" w:cs="Calibri"/>
          <w:b/>
          <w:bCs/>
          <w:sz w:val="24"/>
          <w:szCs w:val="24"/>
        </w:rPr>
      </w:pPr>
      <w:r w:rsidRPr="26FDE75D">
        <w:rPr>
          <w:rFonts w:ascii="Calibri" w:eastAsia="Calibri" w:hAnsi="Calibri" w:cs="Calibri"/>
          <w:b/>
          <w:bCs/>
          <w:sz w:val="24"/>
          <w:szCs w:val="24"/>
        </w:rPr>
        <w:t>UK Research and Innovation (UKRI) guidance on the use of generative AI</w:t>
      </w:r>
    </w:p>
    <w:p w14:paraId="4CD2666B" w14:textId="1C9FA35A" w:rsidR="00275044" w:rsidRPr="00275044" w:rsidRDefault="0932EBDE" w:rsidP="00924225">
      <w:pPr>
        <w:spacing w:before="240" w:after="240" w:line="276" w:lineRule="auto"/>
        <w:textAlignment w:val="baseline"/>
        <w:rPr>
          <w:rFonts w:ascii="Calibri" w:eastAsia="Calibri" w:hAnsi="Calibri" w:cs="Calibri"/>
          <w:sz w:val="24"/>
          <w:szCs w:val="24"/>
        </w:rPr>
      </w:pPr>
      <w:r w:rsidRPr="26FDE75D">
        <w:rPr>
          <w:rFonts w:ascii="Calibri" w:eastAsia="Calibri" w:hAnsi="Calibri" w:cs="Calibri"/>
          <w:sz w:val="24"/>
          <w:szCs w:val="24"/>
        </w:rPr>
        <w:t xml:space="preserve">Applicants may find the </w:t>
      </w:r>
      <w:hyperlink r:id="rId18">
        <w:r w:rsidRPr="00547DA3">
          <w:rPr>
            <w:rStyle w:val="Hyperlink"/>
            <w:sz w:val="24"/>
            <w:szCs w:val="24"/>
          </w:rPr>
          <w:t>UK Research and Innovation (UKRI) guidance</w:t>
        </w:r>
      </w:hyperlink>
      <w:r w:rsidRPr="26FDE75D">
        <w:rPr>
          <w:rFonts w:ascii="Calibri" w:eastAsia="Calibri" w:hAnsi="Calibri" w:cs="Calibri"/>
          <w:sz w:val="24"/>
          <w:szCs w:val="24"/>
        </w:rPr>
        <w:t xml:space="preserve"> on the responsible use of generative AI a useful source of information and good practice when preparing their applications. </w:t>
      </w:r>
      <w:r w:rsidR="058B2F70" w:rsidRPr="26FDE75D">
        <w:rPr>
          <w:rFonts w:ascii="Calibri" w:eastAsia="Calibri" w:hAnsi="Calibri" w:cs="Calibri"/>
          <w:sz w:val="24"/>
          <w:szCs w:val="24"/>
        </w:rPr>
        <w:t xml:space="preserve"> </w:t>
      </w:r>
      <w:r w:rsidRPr="26FDE75D">
        <w:rPr>
          <w:rFonts w:ascii="Calibri" w:eastAsia="Calibri" w:hAnsi="Calibri" w:cs="Calibri"/>
          <w:sz w:val="24"/>
          <w:szCs w:val="24"/>
        </w:rPr>
        <w:t>Applicants are responsible for ensuring they are familiar with, and comply with, all relevant policies, guidance, and requirements applicable to their research, institution, and funding application.</w:t>
      </w:r>
    </w:p>
    <w:p w14:paraId="353B14F3" w14:textId="1258E819" w:rsidR="6C7F8DB4" w:rsidRDefault="6C7F8DB4" w:rsidP="6C7F8DB4">
      <w:pPr>
        <w:spacing w:after="80" w:line="276" w:lineRule="auto"/>
        <w:rPr>
          <w:sz w:val="24"/>
          <w:szCs w:val="24"/>
          <w:highlight w:val="yellow"/>
          <w:lang w:eastAsia="en-GB"/>
        </w:rPr>
      </w:pPr>
    </w:p>
    <w:p w14:paraId="3DF53B24" w14:textId="35A952B7" w:rsidR="004A3B8C" w:rsidRDefault="004A3B8C" w:rsidP="75AB0B5A">
      <w:pPr>
        <w:spacing w:line="276" w:lineRule="auto"/>
        <w:rPr>
          <w:b/>
          <w:bCs/>
          <w:color w:val="CC0000"/>
          <w:sz w:val="28"/>
          <w:szCs w:val="28"/>
          <w:lang w:eastAsia="en-GB"/>
        </w:rPr>
      </w:pPr>
      <w:r w:rsidRPr="75AB0B5A">
        <w:rPr>
          <w:b/>
          <w:bCs/>
          <w:color w:val="CC0000"/>
          <w:sz w:val="28"/>
          <w:szCs w:val="28"/>
          <w:lang w:eastAsia="en-GB"/>
        </w:rPr>
        <w:t>Funding Details</w:t>
      </w:r>
    </w:p>
    <w:p w14:paraId="29FBBD73" w14:textId="71DCAFAB" w:rsidR="004A3B8C" w:rsidRPr="004A3B8C" w:rsidRDefault="004A3B8C" w:rsidP="75AB0B5A">
      <w:pPr>
        <w:spacing w:after="80" w:line="276" w:lineRule="auto"/>
        <w:textAlignment w:val="baseline"/>
        <w:rPr>
          <w:sz w:val="24"/>
          <w:szCs w:val="24"/>
          <w:lang w:eastAsia="en-GB"/>
        </w:rPr>
      </w:pPr>
      <w:r w:rsidRPr="00146130">
        <w:rPr>
          <w:sz w:val="24"/>
          <w:szCs w:val="24"/>
          <w:lang w:eastAsia="en-GB"/>
        </w:rPr>
        <w:t>You can apply for up to £1,000 to support your project</w:t>
      </w:r>
      <w:r w:rsidR="40408F11" w:rsidRPr="00146130">
        <w:rPr>
          <w:sz w:val="24"/>
          <w:szCs w:val="24"/>
          <w:lang w:eastAsia="en-GB"/>
        </w:rPr>
        <w:t>, or £2,000 if you are apply</w:t>
      </w:r>
      <w:r w:rsidR="7CAF8BC9" w:rsidRPr="00146130">
        <w:rPr>
          <w:sz w:val="24"/>
          <w:szCs w:val="24"/>
          <w:lang w:eastAsia="en-GB"/>
        </w:rPr>
        <w:t>ing</w:t>
      </w:r>
      <w:r w:rsidR="40408F11" w:rsidRPr="00146130">
        <w:rPr>
          <w:sz w:val="24"/>
          <w:szCs w:val="24"/>
          <w:lang w:eastAsia="en-GB"/>
        </w:rPr>
        <w:t xml:space="preserve"> for the Pathways to Peace stream and are working with an international partner</w:t>
      </w:r>
      <w:r w:rsidRPr="00146130">
        <w:rPr>
          <w:sz w:val="24"/>
          <w:szCs w:val="24"/>
          <w:lang w:eastAsia="en-GB"/>
        </w:rPr>
        <w:t>.</w:t>
      </w:r>
      <w:r w:rsidRPr="71EA25E0">
        <w:rPr>
          <w:sz w:val="24"/>
          <w:szCs w:val="24"/>
          <w:lang w:eastAsia="en-GB"/>
        </w:rPr>
        <w:t xml:space="preserve"> Proposals </w:t>
      </w:r>
      <w:r w:rsidR="00004C34" w:rsidRPr="71EA25E0">
        <w:rPr>
          <w:sz w:val="24"/>
          <w:szCs w:val="24"/>
          <w:lang w:eastAsia="en-GB"/>
        </w:rPr>
        <w:t>should</w:t>
      </w:r>
      <w:r w:rsidRPr="71EA25E0">
        <w:rPr>
          <w:sz w:val="24"/>
          <w:szCs w:val="24"/>
          <w:lang w:eastAsia="en-GB"/>
        </w:rPr>
        <w:t xml:space="preserve"> include fully justified direct costs incurred in delivering the project. </w:t>
      </w:r>
    </w:p>
    <w:p w14:paraId="399FA105" w14:textId="23597877" w:rsidR="004A3B8C" w:rsidRPr="004A3B8C" w:rsidRDefault="004A3B8C" w:rsidP="75AB0B5A">
      <w:pPr>
        <w:spacing w:after="80" w:line="276" w:lineRule="auto"/>
        <w:textAlignment w:val="baseline"/>
        <w:rPr>
          <w:sz w:val="24"/>
          <w:szCs w:val="24"/>
          <w:lang w:eastAsia="en-GB"/>
        </w:rPr>
      </w:pPr>
      <w:r w:rsidRPr="75AB0B5A">
        <w:rPr>
          <w:sz w:val="24"/>
          <w:szCs w:val="24"/>
          <w:lang w:eastAsia="en-GB"/>
        </w:rPr>
        <w:t>This may include, for example: </w:t>
      </w:r>
    </w:p>
    <w:p w14:paraId="3BF11828" w14:textId="3724D1A3" w:rsidR="004A3B8C" w:rsidRPr="004A3B8C" w:rsidRDefault="004A3B8C" w:rsidP="75AB0B5A">
      <w:pPr>
        <w:numPr>
          <w:ilvl w:val="0"/>
          <w:numId w:val="15"/>
        </w:numPr>
        <w:spacing w:after="0" w:line="276" w:lineRule="auto"/>
        <w:textAlignment w:val="baseline"/>
        <w:rPr>
          <w:sz w:val="24"/>
          <w:szCs w:val="24"/>
          <w:lang w:eastAsia="en-GB"/>
        </w:rPr>
      </w:pPr>
      <w:r w:rsidRPr="71EA25E0">
        <w:rPr>
          <w:sz w:val="24"/>
          <w:szCs w:val="24"/>
          <w:lang w:eastAsia="en-GB"/>
        </w:rPr>
        <w:t>staff resources (including administration and coordination, contributions to salaries (where a named individual will undertake work that would not be considered part of their normal duties), sub-contracting of services, or enabling public or community partners to take part)</w:t>
      </w:r>
      <w:r w:rsidR="1F987734" w:rsidRPr="71EA25E0">
        <w:rPr>
          <w:sz w:val="24"/>
          <w:szCs w:val="24"/>
          <w:lang w:eastAsia="en-GB"/>
        </w:rPr>
        <w:t>.</w:t>
      </w:r>
      <w:r w:rsidRPr="71EA25E0">
        <w:rPr>
          <w:sz w:val="24"/>
          <w:szCs w:val="24"/>
          <w:lang w:eastAsia="en-GB"/>
        </w:rPr>
        <w:t>  </w:t>
      </w:r>
    </w:p>
    <w:p w14:paraId="2B387A1E" w14:textId="77C3BB08" w:rsidR="004A3B8C" w:rsidRPr="004A3B8C" w:rsidRDefault="004A3B8C" w:rsidP="75AB0B5A">
      <w:pPr>
        <w:numPr>
          <w:ilvl w:val="0"/>
          <w:numId w:val="15"/>
        </w:numPr>
        <w:spacing w:after="0" w:line="276" w:lineRule="auto"/>
        <w:textAlignment w:val="baseline"/>
        <w:rPr>
          <w:sz w:val="24"/>
          <w:szCs w:val="24"/>
          <w:lang w:eastAsia="en-GB"/>
        </w:rPr>
      </w:pPr>
      <w:r w:rsidRPr="71EA25E0">
        <w:rPr>
          <w:sz w:val="24"/>
          <w:szCs w:val="24"/>
          <w:lang w:eastAsia="en-GB"/>
        </w:rPr>
        <w:t xml:space="preserve">non-staff resources (including cost of materials, travel and subsistence, meetings and events, </w:t>
      </w:r>
      <w:r w:rsidR="000569BA" w:rsidRPr="71EA25E0">
        <w:rPr>
          <w:sz w:val="24"/>
          <w:szCs w:val="24"/>
          <w:lang w:eastAsia="en-GB"/>
        </w:rPr>
        <w:t xml:space="preserve">catering, </w:t>
      </w:r>
      <w:r w:rsidRPr="71EA25E0">
        <w:rPr>
          <w:sz w:val="24"/>
          <w:szCs w:val="24"/>
          <w:lang w:eastAsia="en-GB"/>
        </w:rPr>
        <w:t>consumables, materials and equipment, and evaluation costs)</w:t>
      </w:r>
      <w:r w:rsidR="5D8868B0" w:rsidRPr="71EA25E0">
        <w:rPr>
          <w:sz w:val="24"/>
          <w:szCs w:val="24"/>
          <w:lang w:eastAsia="en-GB"/>
        </w:rPr>
        <w:t>.</w:t>
      </w:r>
      <w:r w:rsidRPr="71EA25E0">
        <w:rPr>
          <w:sz w:val="24"/>
          <w:szCs w:val="24"/>
          <w:lang w:eastAsia="en-GB"/>
        </w:rPr>
        <w:t> </w:t>
      </w:r>
    </w:p>
    <w:p w14:paraId="30B1A498" w14:textId="4CAE3C73" w:rsidR="004A3B8C" w:rsidRPr="004A3B8C" w:rsidRDefault="004A3B8C" w:rsidP="75AB0B5A">
      <w:pPr>
        <w:numPr>
          <w:ilvl w:val="0"/>
          <w:numId w:val="15"/>
        </w:numPr>
        <w:spacing w:line="276" w:lineRule="auto"/>
        <w:textAlignment w:val="baseline"/>
        <w:rPr>
          <w:sz w:val="24"/>
          <w:szCs w:val="24"/>
          <w:lang w:eastAsia="en-GB"/>
        </w:rPr>
      </w:pPr>
      <w:r w:rsidRPr="71EA25E0">
        <w:rPr>
          <w:sz w:val="24"/>
          <w:szCs w:val="24"/>
          <w:lang w:eastAsia="en-GB"/>
        </w:rPr>
        <w:t>the funding of expenses</w:t>
      </w:r>
      <w:r w:rsidR="00B905EB" w:rsidRPr="71EA25E0">
        <w:rPr>
          <w:sz w:val="24"/>
          <w:szCs w:val="24"/>
          <w:lang w:eastAsia="en-GB"/>
        </w:rPr>
        <w:t xml:space="preserve"> such as</w:t>
      </w:r>
      <w:r w:rsidRPr="71EA25E0">
        <w:rPr>
          <w:sz w:val="24"/>
          <w:szCs w:val="24"/>
          <w:lang w:eastAsia="en-GB"/>
        </w:rPr>
        <w:t xml:space="preserve"> an honorarium for time, childcare and other costs to allow for</w:t>
      </w:r>
      <w:r w:rsidR="00D57960" w:rsidRPr="71EA25E0">
        <w:rPr>
          <w:sz w:val="24"/>
          <w:szCs w:val="24"/>
          <w:lang w:eastAsia="en-GB"/>
        </w:rPr>
        <w:t xml:space="preserve"> the</w:t>
      </w:r>
      <w:r w:rsidRPr="71EA25E0">
        <w:rPr>
          <w:sz w:val="24"/>
          <w:szCs w:val="24"/>
          <w:lang w:eastAsia="en-GB"/>
        </w:rPr>
        <w:t xml:space="preserve"> participation of those outside of academia such, as public communities, and training to build the capacity of these groups to take a confident and active role in the workshop</w:t>
      </w:r>
      <w:r w:rsidR="00E237A6" w:rsidRPr="71EA25E0">
        <w:rPr>
          <w:sz w:val="24"/>
          <w:szCs w:val="24"/>
          <w:lang w:eastAsia="en-GB"/>
        </w:rPr>
        <w:t>(s)</w:t>
      </w:r>
      <w:r w:rsidRPr="71EA25E0">
        <w:rPr>
          <w:sz w:val="24"/>
          <w:szCs w:val="24"/>
          <w:lang w:eastAsia="en-GB"/>
        </w:rPr>
        <w:t xml:space="preserve"> and</w:t>
      </w:r>
      <w:r w:rsidR="00E237A6" w:rsidRPr="71EA25E0">
        <w:rPr>
          <w:sz w:val="24"/>
          <w:szCs w:val="24"/>
          <w:lang w:eastAsia="en-GB"/>
        </w:rPr>
        <w:t xml:space="preserve"> related</w:t>
      </w:r>
      <w:r w:rsidRPr="71EA25E0">
        <w:rPr>
          <w:sz w:val="24"/>
          <w:szCs w:val="24"/>
          <w:lang w:eastAsia="en-GB"/>
        </w:rPr>
        <w:t xml:space="preserve"> research activities. </w:t>
      </w:r>
    </w:p>
    <w:p w14:paraId="2A0430F0" w14:textId="3FBFCAA9" w:rsidR="004A3B8C" w:rsidRPr="004A3B8C" w:rsidRDefault="004A3B8C" w:rsidP="75AB0B5A">
      <w:pPr>
        <w:spacing w:after="80" w:line="276" w:lineRule="auto"/>
        <w:textAlignment w:val="baseline"/>
        <w:rPr>
          <w:sz w:val="24"/>
          <w:szCs w:val="24"/>
          <w:lang w:eastAsia="en-GB"/>
        </w:rPr>
      </w:pPr>
      <w:r w:rsidRPr="75AB0B5A">
        <w:rPr>
          <w:sz w:val="24"/>
          <w:szCs w:val="24"/>
          <w:lang w:eastAsia="en-GB"/>
        </w:rPr>
        <w:t>This call is funded outside of full economic costing rules. </w:t>
      </w:r>
    </w:p>
    <w:p w14:paraId="7DD6393B" w14:textId="60171AF6" w:rsidR="004A3B8C" w:rsidRPr="00CA7A09" w:rsidRDefault="1E6A3520" w:rsidP="75AB0B5A">
      <w:pPr>
        <w:spacing w:after="80" w:line="276" w:lineRule="auto"/>
        <w:textAlignment w:val="baseline"/>
      </w:pPr>
      <w:r w:rsidRPr="6C8150F2">
        <w:rPr>
          <w:sz w:val="24"/>
          <w:szCs w:val="24"/>
          <w:lang w:eastAsia="en-GB"/>
        </w:rPr>
        <w:t>Grants may be topped up by the awardee’s institution and the partner organisations.  </w:t>
      </w:r>
      <w:r w:rsidR="1BE1BF0E" w:rsidRPr="6C8150F2">
        <w:rPr>
          <w:sz w:val="24"/>
          <w:szCs w:val="24"/>
          <w:lang w:eastAsia="en-GB"/>
        </w:rPr>
        <w:t>If you are applying elsewhere for additional funding, this should be noted in your application.</w:t>
      </w:r>
    </w:p>
    <w:p w14:paraId="5BDED307" w14:textId="6D645311" w:rsidR="464C9933" w:rsidRDefault="464C9933" w:rsidP="26FDE75D">
      <w:pPr>
        <w:spacing w:after="80" w:line="276" w:lineRule="auto"/>
        <w:rPr>
          <w:rFonts w:ascii="Calibri" w:eastAsia="Calibri" w:hAnsi="Calibri" w:cs="Calibri"/>
          <w:sz w:val="24"/>
          <w:szCs w:val="24"/>
        </w:rPr>
      </w:pPr>
      <w:r w:rsidRPr="26FDE75D">
        <w:rPr>
          <w:sz w:val="24"/>
          <w:szCs w:val="24"/>
          <w:lang w:eastAsia="en-GB"/>
        </w:rPr>
        <w:lastRenderedPageBreak/>
        <w:t>When completing the application form, p</w:t>
      </w:r>
      <w:r w:rsidRPr="26FDE75D">
        <w:rPr>
          <w:rStyle w:val="eop"/>
          <w:rFonts w:ascii="Calibri" w:eastAsia="Calibri" w:hAnsi="Calibri" w:cs="Calibri"/>
          <w:sz w:val="24"/>
          <w:szCs w:val="24"/>
        </w:rPr>
        <w:t>lease provide a breakdown of how the requested funding will be spent. This information will help reviewers assess whether the proposal represents</w:t>
      </w:r>
      <w:r w:rsidRPr="26FDE75D">
        <w:rPr>
          <w:rFonts w:ascii="Calibri" w:eastAsia="Calibri" w:hAnsi="Calibri" w:cs="Calibri"/>
          <w:sz w:val="24"/>
          <w:szCs w:val="24"/>
        </w:rPr>
        <w:t xml:space="preserve"> </w:t>
      </w:r>
      <w:r w:rsidRPr="26FDE75D">
        <w:rPr>
          <w:rStyle w:val="eop"/>
          <w:rFonts w:ascii="Calibri" w:eastAsia="Calibri" w:hAnsi="Calibri" w:cs="Calibri"/>
          <w:sz w:val="24"/>
          <w:szCs w:val="24"/>
        </w:rPr>
        <w:t>good value</w:t>
      </w:r>
      <w:r w:rsidRPr="26FDE75D">
        <w:rPr>
          <w:rFonts w:ascii="Calibri" w:eastAsia="Calibri" w:hAnsi="Calibri" w:cs="Calibri"/>
          <w:sz w:val="24"/>
          <w:szCs w:val="24"/>
        </w:rPr>
        <w:t xml:space="preserve"> </w:t>
      </w:r>
      <w:r w:rsidRPr="26FDE75D">
        <w:rPr>
          <w:rStyle w:val="eop"/>
          <w:rFonts w:ascii="Calibri" w:eastAsia="Calibri" w:hAnsi="Calibri" w:cs="Calibri"/>
          <w:sz w:val="24"/>
          <w:szCs w:val="24"/>
        </w:rPr>
        <w:t>for money.</w:t>
      </w:r>
      <w:r w:rsidRPr="26FDE75D">
        <w:rPr>
          <w:rFonts w:ascii="Calibri" w:eastAsia="Calibri" w:hAnsi="Calibri" w:cs="Calibri"/>
          <w:sz w:val="24"/>
          <w:szCs w:val="24"/>
        </w:rPr>
        <w:t xml:space="preserve">  </w:t>
      </w:r>
    </w:p>
    <w:p w14:paraId="0A975408" w14:textId="21E8B1B8" w:rsidR="6C8150F2" w:rsidRDefault="6C8150F2" w:rsidP="6C8150F2">
      <w:pPr>
        <w:spacing w:after="80" w:line="276" w:lineRule="auto"/>
        <w:rPr>
          <w:sz w:val="24"/>
          <w:szCs w:val="24"/>
          <w:lang w:eastAsia="en-GB"/>
        </w:rPr>
      </w:pPr>
    </w:p>
    <w:p w14:paraId="1F648E05" w14:textId="2A35BC77" w:rsidR="004A3B8C" w:rsidRPr="004A3B8C" w:rsidRDefault="004A3B8C" w:rsidP="75AB0B5A">
      <w:pPr>
        <w:spacing w:after="80" w:line="276" w:lineRule="auto"/>
        <w:textAlignment w:val="baseline"/>
        <w:rPr>
          <w:sz w:val="24"/>
          <w:szCs w:val="24"/>
          <w:lang w:eastAsia="en-GB"/>
        </w:rPr>
      </w:pPr>
      <w:r w:rsidRPr="75AB0B5A">
        <w:rPr>
          <w:b/>
          <w:bCs/>
          <w:sz w:val="24"/>
          <w:szCs w:val="24"/>
          <w:bdr w:val="none" w:sz="0" w:space="0" w:color="auto" w:frame="1"/>
          <w:lang w:eastAsia="en-GB"/>
        </w:rPr>
        <w:t>Costs not covered</w:t>
      </w:r>
      <w:r w:rsidRPr="75AB0B5A">
        <w:rPr>
          <w:sz w:val="24"/>
          <w:szCs w:val="24"/>
          <w:lang w:eastAsia="en-GB"/>
        </w:rPr>
        <w:t> </w:t>
      </w:r>
    </w:p>
    <w:p w14:paraId="6FA92B15" w14:textId="77777777" w:rsidR="004A3B8C" w:rsidRPr="004A3B8C" w:rsidRDefault="004A3B8C" w:rsidP="75AB0B5A">
      <w:pPr>
        <w:spacing w:after="80" w:line="276" w:lineRule="auto"/>
        <w:textAlignment w:val="baseline"/>
        <w:rPr>
          <w:sz w:val="24"/>
          <w:szCs w:val="24"/>
          <w:u w:val="single"/>
          <w:lang w:eastAsia="en-GB"/>
        </w:rPr>
      </w:pPr>
      <w:r w:rsidRPr="75AB0B5A">
        <w:rPr>
          <w:sz w:val="24"/>
          <w:szCs w:val="24"/>
          <w:lang w:eastAsia="en-GB"/>
        </w:rPr>
        <w:t>The budget and costings must be based on valid estimates. </w:t>
      </w:r>
      <w:r w:rsidRPr="75AB0B5A">
        <w:rPr>
          <w:sz w:val="24"/>
          <w:szCs w:val="24"/>
          <w:u w:val="single"/>
          <w:bdr w:val="none" w:sz="0" w:space="0" w:color="auto" w:frame="1"/>
          <w:lang w:eastAsia="en-GB"/>
        </w:rPr>
        <w:t>Funding will not be provided for:</w:t>
      </w:r>
      <w:r w:rsidRPr="75AB0B5A">
        <w:rPr>
          <w:b/>
          <w:bCs/>
          <w:sz w:val="24"/>
          <w:szCs w:val="24"/>
          <w:u w:val="single"/>
          <w:bdr w:val="none" w:sz="0" w:space="0" w:color="auto" w:frame="1"/>
          <w:lang w:eastAsia="en-GB"/>
        </w:rPr>
        <w:t> </w:t>
      </w:r>
    </w:p>
    <w:p w14:paraId="47E6B998" w14:textId="23492A5F"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estates and indirect costs</w:t>
      </w:r>
    </w:p>
    <w:p w14:paraId="796AC485" w14:textId="24A84CB9"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office equipment and laptops</w:t>
      </w:r>
      <w:r w:rsidR="006236E2">
        <w:rPr>
          <w:sz w:val="24"/>
          <w:szCs w:val="24"/>
          <w:lang w:eastAsia="en-GB"/>
        </w:rPr>
        <w:t>,</w:t>
      </w:r>
      <w:r w:rsidRPr="75AB0B5A">
        <w:rPr>
          <w:sz w:val="24"/>
          <w:szCs w:val="24"/>
          <w:lang w:eastAsia="en-GB"/>
        </w:rPr>
        <w:t xml:space="preserve"> or any equipment not directly related to the holding of the workshop </w:t>
      </w:r>
    </w:p>
    <w:p w14:paraId="10022D63" w14:textId="4B259F9A"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fees or honoraria to people already in paid employment to deliver activities </w:t>
      </w:r>
    </w:p>
    <w:p w14:paraId="3E93E73D" w14:textId="046CB91F"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where such activities would reasonably be undertaken as part of their normal duties </w:t>
      </w:r>
    </w:p>
    <w:p w14:paraId="4B1AD272" w14:textId="6A6C1C4A"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retrospective funding, including those projects with a start date after the closing date but before the funding decisions are announced </w:t>
      </w:r>
    </w:p>
    <w:p w14:paraId="5F083D99" w14:textId="29EE2886"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infrastructure or building costs</w:t>
      </w:r>
    </w:p>
    <w:p w14:paraId="5A2FFCC8" w14:textId="789C169E"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attendance at scheduled conferences </w:t>
      </w:r>
    </w:p>
    <w:p w14:paraId="7E017B90" w14:textId="1DDA8FB5" w:rsidR="004A3B8C" w:rsidRPr="004A3B8C" w:rsidRDefault="004A3B8C" w:rsidP="75AB0B5A">
      <w:pPr>
        <w:numPr>
          <w:ilvl w:val="0"/>
          <w:numId w:val="16"/>
        </w:numPr>
        <w:spacing w:after="0" w:line="276" w:lineRule="auto"/>
        <w:textAlignment w:val="baseline"/>
        <w:rPr>
          <w:sz w:val="24"/>
          <w:szCs w:val="24"/>
          <w:lang w:eastAsia="en-GB"/>
        </w:rPr>
      </w:pPr>
      <w:r w:rsidRPr="75AB0B5A">
        <w:rPr>
          <w:sz w:val="24"/>
          <w:szCs w:val="24"/>
          <w:lang w:eastAsia="en-GB"/>
        </w:rPr>
        <w:t xml:space="preserve">expenses incurred </w:t>
      </w:r>
      <w:r w:rsidR="006236E2">
        <w:rPr>
          <w:sz w:val="24"/>
          <w:szCs w:val="24"/>
          <w:lang w:eastAsia="en-GB"/>
        </w:rPr>
        <w:t xml:space="preserve">in </w:t>
      </w:r>
      <w:r w:rsidRPr="75AB0B5A">
        <w:rPr>
          <w:sz w:val="24"/>
          <w:szCs w:val="24"/>
          <w:lang w:eastAsia="en-GB"/>
        </w:rPr>
        <w:t>submitting the proposal </w:t>
      </w:r>
    </w:p>
    <w:p w14:paraId="19EE4DA2" w14:textId="2B0FF299" w:rsidR="004A3B8C" w:rsidRPr="004A3B8C" w:rsidRDefault="004A3B8C" w:rsidP="75AB0B5A">
      <w:pPr>
        <w:numPr>
          <w:ilvl w:val="0"/>
          <w:numId w:val="16"/>
        </w:numPr>
        <w:spacing w:line="276" w:lineRule="auto"/>
        <w:textAlignment w:val="baseline"/>
        <w:rPr>
          <w:sz w:val="24"/>
          <w:szCs w:val="24"/>
          <w:lang w:eastAsia="en-GB"/>
        </w:rPr>
      </w:pPr>
      <w:r w:rsidRPr="75AB0B5A">
        <w:rPr>
          <w:sz w:val="24"/>
          <w:szCs w:val="24"/>
          <w:lang w:eastAsia="en-GB"/>
        </w:rPr>
        <w:t>academic courses such as </w:t>
      </w:r>
      <w:proofErr w:type="gramStart"/>
      <w:r w:rsidR="006236E2">
        <w:rPr>
          <w:sz w:val="24"/>
          <w:szCs w:val="24"/>
          <w:lang w:eastAsia="en-GB"/>
        </w:rPr>
        <w:t>M</w:t>
      </w:r>
      <w:r w:rsidR="006236E2" w:rsidRPr="75AB0B5A">
        <w:rPr>
          <w:sz w:val="24"/>
          <w:szCs w:val="24"/>
          <w:lang w:eastAsia="en-GB"/>
        </w:rPr>
        <w:t>aster’s</w:t>
      </w:r>
      <w:proofErr w:type="gramEnd"/>
      <w:r w:rsidRPr="75AB0B5A">
        <w:rPr>
          <w:sz w:val="24"/>
          <w:szCs w:val="24"/>
          <w:lang w:eastAsia="en-GB"/>
        </w:rPr>
        <w:t> degrees or PhDs, and other tuition fees. </w:t>
      </w:r>
    </w:p>
    <w:p w14:paraId="6624FF50" w14:textId="4E4B5DB8" w:rsidR="004A3B8C" w:rsidRPr="004A3B8C" w:rsidRDefault="004A3B8C" w:rsidP="75AB0B5A">
      <w:pPr>
        <w:spacing w:after="80" w:line="276" w:lineRule="auto"/>
        <w:textAlignment w:val="baseline"/>
        <w:rPr>
          <w:sz w:val="24"/>
          <w:szCs w:val="24"/>
          <w:lang w:eastAsia="en-GB"/>
        </w:rPr>
      </w:pPr>
      <w:r w:rsidRPr="75AB0B5A">
        <w:rPr>
          <w:sz w:val="24"/>
          <w:szCs w:val="24"/>
          <w:lang w:eastAsia="en-GB"/>
        </w:rPr>
        <w:t>The Learned Society of Wales reserves the right not to fund up to the limit allocated to the call and to make changes to the budgetary limits of the successful grants. </w:t>
      </w:r>
    </w:p>
    <w:p w14:paraId="3CC652D5" w14:textId="4CBE8298" w:rsidR="004A3B8C" w:rsidRDefault="004A3B8C" w:rsidP="75AB0B5A">
      <w:pPr>
        <w:spacing w:after="0" w:line="276" w:lineRule="auto"/>
        <w:rPr>
          <w:sz w:val="24"/>
          <w:szCs w:val="24"/>
        </w:rPr>
      </w:pPr>
    </w:p>
    <w:p w14:paraId="4CE0F910" w14:textId="77777777" w:rsidR="004A3B8C" w:rsidRPr="004A3B8C" w:rsidRDefault="004A3B8C" w:rsidP="75AB0B5A">
      <w:pPr>
        <w:spacing w:after="80" w:line="276" w:lineRule="auto"/>
        <w:textAlignment w:val="baseline"/>
        <w:rPr>
          <w:sz w:val="24"/>
          <w:szCs w:val="24"/>
          <w:lang w:eastAsia="en-GB"/>
        </w:rPr>
      </w:pPr>
      <w:r w:rsidRPr="75AB0B5A">
        <w:rPr>
          <w:b/>
          <w:bCs/>
          <w:sz w:val="24"/>
          <w:szCs w:val="24"/>
          <w:bdr w:val="none" w:sz="0" w:space="0" w:color="auto" w:frame="1"/>
          <w:lang w:eastAsia="en-GB"/>
        </w:rPr>
        <w:t>Providing the grants</w:t>
      </w:r>
    </w:p>
    <w:p w14:paraId="6DBFB4F3" w14:textId="67C007E5" w:rsidR="004A3B8C" w:rsidRPr="004A3B8C" w:rsidRDefault="004A3B8C" w:rsidP="75AB0B5A">
      <w:pPr>
        <w:spacing w:after="80" w:line="276" w:lineRule="auto"/>
        <w:textAlignment w:val="baseline"/>
        <w:rPr>
          <w:sz w:val="24"/>
          <w:szCs w:val="24"/>
          <w:lang w:eastAsia="en-GB"/>
        </w:rPr>
      </w:pPr>
      <w:r w:rsidRPr="75AB0B5A">
        <w:rPr>
          <w:sz w:val="24"/>
          <w:szCs w:val="24"/>
          <w:lang w:eastAsia="en-GB"/>
        </w:rPr>
        <w:t>The process to provide these grants will be as follows:  </w:t>
      </w:r>
    </w:p>
    <w:p w14:paraId="6E8DBBD2" w14:textId="1FB68FA0" w:rsidR="004A3B8C" w:rsidRPr="004A3B8C" w:rsidRDefault="004A3B8C" w:rsidP="75AB0B5A">
      <w:pPr>
        <w:numPr>
          <w:ilvl w:val="0"/>
          <w:numId w:val="17"/>
        </w:numPr>
        <w:spacing w:after="0" w:line="276" w:lineRule="auto"/>
        <w:textAlignment w:val="baseline"/>
        <w:rPr>
          <w:sz w:val="24"/>
          <w:szCs w:val="24"/>
          <w:lang w:eastAsia="en-GB"/>
        </w:rPr>
      </w:pPr>
      <w:r w:rsidRPr="75AB0B5A">
        <w:rPr>
          <w:sz w:val="24"/>
          <w:szCs w:val="24"/>
          <w:lang w:eastAsia="en-GB"/>
        </w:rPr>
        <w:t>A purchase order will be raised, and a purchase order number will be shared.  </w:t>
      </w:r>
    </w:p>
    <w:p w14:paraId="4E6B56B5" w14:textId="46B71FA8" w:rsidR="004A3B8C" w:rsidRDefault="004A3B8C" w:rsidP="75AB0B5A">
      <w:pPr>
        <w:numPr>
          <w:ilvl w:val="0"/>
          <w:numId w:val="17"/>
        </w:numPr>
        <w:spacing w:after="0" w:line="276" w:lineRule="auto"/>
        <w:textAlignment w:val="baseline"/>
        <w:rPr>
          <w:sz w:val="24"/>
          <w:szCs w:val="24"/>
          <w:lang w:eastAsia="en-GB"/>
        </w:rPr>
      </w:pPr>
      <w:r w:rsidRPr="71EA25E0">
        <w:rPr>
          <w:sz w:val="24"/>
          <w:szCs w:val="24"/>
          <w:lang w:eastAsia="en-GB"/>
        </w:rPr>
        <w:t>The grant will be paid</w:t>
      </w:r>
      <w:r w:rsidR="002303D9" w:rsidRPr="71EA25E0">
        <w:rPr>
          <w:sz w:val="24"/>
          <w:szCs w:val="24"/>
          <w:lang w:eastAsia="en-GB"/>
        </w:rPr>
        <w:t xml:space="preserve"> to the lead </w:t>
      </w:r>
      <w:r w:rsidR="00146130">
        <w:rPr>
          <w:sz w:val="24"/>
          <w:szCs w:val="24"/>
          <w:lang w:eastAsia="en-GB"/>
        </w:rPr>
        <w:t>organisation</w:t>
      </w:r>
      <w:r w:rsidRPr="71EA25E0">
        <w:rPr>
          <w:sz w:val="24"/>
          <w:szCs w:val="24"/>
          <w:lang w:eastAsia="en-GB"/>
        </w:rPr>
        <w:t xml:space="preserve"> by invoice (which must include the purchase order number, site address, Learned Society of Wales’s address and a unique invoice number).</w:t>
      </w:r>
    </w:p>
    <w:p w14:paraId="5FD222E7" w14:textId="5CC28318" w:rsidR="00A932FD" w:rsidRPr="004A3B8C" w:rsidRDefault="00A932FD" w:rsidP="75AB0B5A">
      <w:pPr>
        <w:spacing w:after="0" w:line="276" w:lineRule="auto"/>
        <w:rPr>
          <w:sz w:val="24"/>
          <w:szCs w:val="24"/>
          <w:lang w:eastAsia="en-GB"/>
        </w:rPr>
      </w:pPr>
    </w:p>
    <w:p w14:paraId="694F95DF" w14:textId="77777777" w:rsidR="004A3B8C" w:rsidRPr="004A3B8C" w:rsidRDefault="004A3B8C" w:rsidP="75AB0B5A">
      <w:pPr>
        <w:spacing w:after="80" w:line="276" w:lineRule="auto"/>
        <w:textAlignment w:val="baseline"/>
        <w:rPr>
          <w:b/>
          <w:bCs/>
          <w:sz w:val="24"/>
          <w:szCs w:val="24"/>
          <w:lang w:eastAsia="en-GB"/>
        </w:rPr>
      </w:pPr>
      <w:r w:rsidRPr="75AB0B5A">
        <w:rPr>
          <w:b/>
          <w:bCs/>
          <w:sz w:val="24"/>
          <w:szCs w:val="24"/>
          <w:bdr w:val="none" w:sz="0" w:space="0" w:color="auto" w:frame="1"/>
          <w:lang w:eastAsia="en-GB"/>
        </w:rPr>
        <w:t>Impact and reporting    </w:t>
      </w:r>
    </w:p>
    <w:p w14:paraId="27DE8BCE" w14:textId="26442D8B" w:rsidR="00146130" w:rsidRPr="003739DA" w:rsidRDefault="004A3B8C" w:rsidP="75AB0B5A">
      <w:pPr>
        <w:spacing w:after="80" w:line="276" w:lineRule="auto"/>
        <w:textAlignment w:val="baseline"/>
        <w:rPr>
          <w:sz w:val="24"/>
          <w:szCs w:val="24"/>
          <w:highlight w:val="yellow"/>
          <w:lang w:eastAsia="en-GB"/>
        </w:rPr>
      </w:pPr>
      <w:r w:rsidRPr="1EF8AA0C">
        <w:rPr>
          <w:sz w:val="24"/>
          <w:szCs w:val="24"/>
          <w:lang w:eastAsia="en-GB"/>
        </w:rPr>
        <w:t xml:space="preserve">Awardees will be asked to provide an update on progress (via a short form) by </w:t>
      </w:r>
      <w:r w:rsidR="00A34BB2" w:rsidRPr="1EF8AA0C">
        <w:rPr>
          <w:sz w:val="24"/>
          <w:szCs w:val="24"/>
          <w:lang w:eastAsia="en-GB"/>
        </w:rPr>
        <w:t>19</w:t>
      </w:r>
      <w:r w:rsidR="009D7986" w:rsidRPr="1EF8AA0C">
        <w:rPr>
          <w:sz w:val="24"/>
          <w:szCs w:val="24"/>
          <w:lang w:eastAsia="en-GB"/>
        </w:rPr>
        <w:t xml:space="preserve"> March 202</w:t>
      </w:r>
      <w:r w:rsidR="00A34BB2" w:rsidRPr="1EF8AA0C">
        <w:rPr>
          <w:sz w:val="24"/>
          <w:szCs w:val="24"/>
          <w:lang w:eastAsia="en-GB"/>
        </w:rPr>
        <w:t>7</w:t>
      </w:r>
      <w:r w:rsidRPr="1EF8AA0C">
        <w:rPr>
          <w:sz w:val="24"/>
          <w:szCs w:val="24"/>
          <w:lang w:eastAsia="en-GB"/>
        </w:rPr>
        <w:t xml:space="preserve">, and a final report outlining the activities, outcomes and impact of the project by </w:t>
      </w:r>
      <w:r w:rsidR="009D7986" w:rsidRPr="1EF8AA0C">
        <w:rPr>
          <w:sz w:val="24"/>
          <w:szCs w:val="24"/>
          <w:lang w:eastAsia="en-GB"/>
        </w:rPr>
        <w:t>31</w:t>
      </w:r>
      <w:r w:rsidR="0018461F" w:rsidRPr="1EF8AA0C">
        <w:rPr>
          <w:sz w:val="24"/>
          <w:szCs w:val="24"/>
          <w:lang w:eastAsia="en-GB"/>
        </w:rPr>
        <w:t xml:space="preserve"> August</w:t>
      </w:r>
      <w:r w:rsidR="009D7986" w:rsidRPr="1EF8AA0C">
        <w:rPr>
          <w:sz w:val="24"/>
          <w:szCs w:val="24"/>
          <w:lang w:eastAsia="en-GB"/>
        </w:rPr>
        <w:t xml:space="preserve"> 202</w:t>
      </w:r>
      <w:r w:rsidR="005B71E2" w:rsidRPr="1EF8AA0C">
        <w:rPr>
          <w:sz w:val="24"/>
          <w:szCs w:val="24"/>
          <w:lang w:eastAsia="en-GB"/>
        </w:rPr>
        <w:t>7</w:t>
      </w:r>
      <w:r w:rsidRPr="1EF8AA0C">
        <w:rPr>
          <w:sz w:val="24"/>
          <w:szCs w:val="24"/>
          <w:lang w:eastAsia="en-GB"/>
        </w:rPr>
        <w:t>.</w:t>
      </w:r>
      <w:r w:rsidR="00146130">
        <w:br/>
      </w:r>
    </w:p>
    <w:p w14:paraId="13648C2E" w14:textId="794A51E8" w:rsidR="004A3B8C" w:rsidRDefault="004A3B8C" w:rsidP="75AB0B5A">
      <w:pPr>
        <w:spacing w:line="276" w:lineRule="auto"/>
        <w:rPr>
          <w:b/>
          <w:bCs/>
          <w:color w:val="CC0000"/>
          <w:sz w:val="28"/>
          <w:szCs w:val="28"/>
          <w:lang w:eastAsia="en-GB"/>
        </w:rPr>
      </w:pPr>
      <w:r w:rsidRPr="75AB0B5A">
        <w:rPr>
          <w:b/>
          <w:bCs/>
          <w:color w:val="CC0000"/>
          <w:sz w:val="28"/>
          <w:szCs w:val="28"/>
          <w:lang w:eastAsia="en-GB"/>
        </w:rPr>
        <w:t>How to apply</w:t>
      </w:r>
    </w:p>
    <w:p w14:paraId="0345DC61" w14:textId="45F1FACC" w:rsidR="007F7375" w:rsidRPr="00374869" w:rsidRDefault="004A3B8C" w:rsidP="75AB0B5A">
      <w:pPr>
        <w:spacing w:after="80" w:line="276" w:lineRule="auto"/>
        <w:textAlignment w:val="baseline"/>
        <w:rPr>
          <w:sz w:val="24"/>
          <w:szCs w:val="24"/>
          <w:bdr w:val="none" w:sz="0" w:space="0" w:color="auto" w:frame="1"/>
          <w:lang w:eastAsia="en-GB"/>
        </w:rPr>
      </w:pPr>
      <w:r w:rsidRPr="00374869">
        <w:rPr>
          <w:sz w:val="24"/>
          <w:szCs w:val="24"/>
          <w:u w:val="single"/>
          <w:lang w:eastAsia="en-GB"/>
        </w:rPr>
        <w:t xml:space="preserve">Proposals must be submitted via the online form by </w:t>
      </w:r>
      <w:r w:rsidR="00A02D8E" w:rsidRPr="00374869">
        <w:rPr>
          <w:sz w:val="24"/>
          <w:szCs w:val="24"/>
          <w:u w:val="single"/>
          <w:lang w:eastAsia="en-GB"/>
        </w:rPr>
        <w:t>14</w:t>
      </w:r>
      <w:r w:rsidR="009D7986" w:rsidRPr="00374869">
        <w:rPr>
          <w:sz w:val="24"/>
          <w:szCs w:val="24"/>
          <w:u w:val="single"/>
          <w:lang w:eastAsia="en-GB"/>
        </w:rPr>
        <w:t xml:space="preserve"> October 202</w:t>
      </w:r>
      <w:r w:rsidR="00A02D8E" w:rsidRPr="00374869">
        <w:rPr>
          <w:sz w:val="24"/>
          <w:szCs w:val="24"/>
          <w:u w:val="single"/>
          <w:lang w:eastAsia="en-GB"/>
        </w:rPr>
        <w:t>6</w:t>
      </w:r>
      <w:r w:rsidR="009D7986" w:rsidRPr="00374869">
        <w:rPr>
          <w:sz w:val="24"/>
          <w:szCs w:val="24"/>
          <w:u w:val="single"/>
          <w:lang w:eastAsia="en-GB"/>
        </w:rPr>
        <w:t>, 4pm</w:t>
      </w:r>
      <w:r w:rsidRPr="00374869">
        <w:rPr>
          <w:sz w:val="24"/>
          <w:szCs w:val="24"/>
          <w:lang w:eastAsia="en-GB"/>
        </w:rPr>
        <w:t>.</w:t>
      </w:r>
      <w:r w:rsidR="7C1E38E3" w:rsidRPr="00374869">
        <w:rPr>
          <w:sz w:val="24"/>
          <w:szCs w:val="24"/>
          <w:lang w:eastAsia="en-GB"/>
        </w:rPr>
        <w:t xml:space="preserve"> </w:t>
      </w:r>
      <w:r w:rsidR="0466382D" w:rsidRPr="00374869">
        <w:rPr>
          <w:sz w:val="24"/>
          <w:szCs w:val="24"/>
          <w:lang w:eastAsia="en-GB"/>
        </w:rPr>
        <w:t xml:space="preserve">No other documents will be considered. </w:t>
      </w:r>
      <w:r w:rsidR="007F7375" w:rsidRPr="00374869">
        <w:rPr>
          <w:sz w:val="24"/>
          <w:szCs w:val="24"/>
          <w:bdr w:val="none" w:sz="0" w:space="0" w:color="auto" w:frame="1"/>
          <w:lang w:eastAsia="en-GB"/>
        </w:rPr>
        <w:t>Applications may be submitted in Welsh or English.</w:t>
      </w:r>
    </w:p>
    <w:p w14:paraId="5C364E5F" w14:textId="2EDFA592" w:rsidR="004A3B8C" w:rsidRPr="00374869" w:rsidRDefault="007F7375" w:rsidP="75AB0B5A">
      <w:pPr>
        <w:spacing w:after="80" w:line="276" w:lineRule="auto"/>
        <w:textAlignment w:val="baseline"/>
        <w:rPr>
          <w:b/>
          <w:bCs/>
          <w:sz w:val="24"/>
          <w:szCs w:val="24"/>
          <w:bdr w:val="none" w:sz="0" w:space="0" w:color="auto" w:frame="1"/>
          <w:lang w:eastAsia="en-GB"/>
        </w:rPr>
      </w:pPr>
      <w:r w:rsidRPr="00374869">
        <w:rPr>
          <w:sz w:val="24"/>
          <w:szCs w:val="24"/>
          <w:lang w:eastAsia="en-GB"/>
        </w:rPr>
        <w:lastRenderedPageBreak/>
        <w:t>T</w:t>
      </w:r>
      <w:r w:rsidR="003D387F" w:rsidRPr="00374869">
        <w:rPr>
          <w:sz w:val="24"/>
          <w:szCs w:val="24"/>
          <w:lang w:eastAsia="en-GB"/>
        </w:rPr>
        <w:t xml:space="preserve">he key dates of the scheme are: </w:t>
      </w:r>
    </w:p>
    <w:p w14:paraId="6E922E70" w14:textId="77777777" w:rsidR="00A02D8E" w:rsidRPr="00374869" w:rsidRDefault="00A02D8E" w:rsidP="00A02D8E">
      <w:pPr>
        <w:pStyle w:val="ListParagraph"/>
        <w:numPr>
          <w:ilvl w:val="0"/>
          <w:numId w:val="17"/>
        </w:numPr>
        <w:rPr>
          <w:sz w:val="24"/>
          <w:szCs w:val="24"/>
        </w:rPr>
      </w:pPr>
      <w:r w:rsidRPr="00374869">
        <w:rPr>
          <w:sz w:val="24"/>
          <w:szCs w:val="24"/>
        </w:rPr>
        <w:t>Call Opens: 9 September 2026 </w:t>
      </w:r>
    </w:p>
    <w:p w14:paraId="75F2702C" w14:textId="77777777" w:rsidR="00A02D8E" w:rsidRPr="00374869" w:rsidRDefault="00A02D8E" w:rsidP="00A02D8E">
      <w:pPr>
        <w:pStyle w:val="ListParagraph"/>
        <w:numPr>
          <w:ilvl w:val="0"/>
          <w:numId w:val="17"/>
        </w:numPr>
        <w:rPr>
          <w:sz w:val="24"/>
          <w:szCs w:val="24"/>
        </w:rPr>
      </w:pPr>
      <w:r w:rsidRPr="00374869">
        <w:rPr>
          <w:sz w:val="24"/>
          <w:szCs w:val="24"/>
        </w:rPr>
        <w:t>Call Closes: 14 October 2026, 4.00 pm </w:t>
      </w:r>
    </w:p>
    <w:p w14:paraId="39EF2FB2" w14:textId="032E9FF6" w:rsidR="00A02D8E" w:rsidRPr="00374869" w:rsidRDefault="00A02D8E" w:rsidP="00A02D8E">
      <w:pPr>
        <w:pStyle w:val="ListParagraph"/>
        <w:numPr>
          <w:ilvl w:val="0"/>
          <w:numId w:val="17"/>
        </w:numPr>
        <w:rPr>
          <w:sz w:val="24"/>
          <w:szCs w:val="24"/>
        </w:rPr>
      </w:pPr>
      <w:r w:rsidRPr="778796A0">
        <w:rPr>
          <w:sz w:val="24"/>
          <w:szCs w:val="24"/>
        </w:rPr>
        <w:t>Outcome of selection: by 1 December 2026 </w:t>
      </w:r>
    </w:p>
    <w:p w14:paraId="07F38492" w14:textId="77777777" w:rsidR="00A02D8E" w:rsidRPr="00374869" w:rsidRDefault="00A02D8E" w:rsidP="00A02D8E">
      <w:pPr>
        <w:pStyle w:val="ListParagraph"/>
        <w:numPr>
          <w:ilvl w:val="0"/>
          <w:numId w:val="17"/>
        </w:numPr>
        <w:rPr>
          <w:sz w:val="24"/>
          <w:szCs w:val="24"/>
        </w:rPr>
      </w:pPr>
      <w:r w:rsidRPr="00374869">
        <w:rPr>
          <w:sz w:val="24"/>
          <w:szCs w:val="24"/>
        </w:rPr>
        <w:t>Start dates for projects: after 1 January 2027 </w:t>
      </w:r>
    </w:p>
    <w:p w14:paraId="12F0FDCA" w14:textId="77777777" w:rsidR="00A02D8E" w:rsidRPr="00374869" w:rsidRDefault="00A02D8E" w:rsidP="00A02D8E">
      <w:pPr>
        <w:pStyle w:val="ListParagraph"/>
        <w:numPr>
          <w:ilvl w:val="0"/>
          <w:numId w:val="17"/>
        </w:numPr>
        <w:rPr>
          <w:sz w:val="24"/>
          <w:szCs w:val="24"/>
        </w:rPr>
      </w:pPr>
      <w:r w:rsidRPr="00374869">
        <w:rPr>
          <w:sz w:val="24"/>
          <w:szCs w:val="24"/>
        </w:rPr>
        <w:t>Interim report: 19 March 2027 </w:t>
      </w:r>
    </w:p>
    <w:p w14:paraId="37BBD60E" w14:textId="77777777" w:rsidR="00A02D8E" w:rsidRPr="00374869" w:rsidRDefault="00A02D8E" w:rsidP="00A02D8E">
      <w:pPr>
        <w:pStyle w:val="ListParagraph"/>
        <w:numPr>
          <w:ilvl w:val="0"/>
          <w:numId w:val="17"/>
        </w:numPr>
        <w:rPr>
          <w:sz w:val="24"/>
          <w:szCs w:val="24"/>
        </w:rPr>
      </w:pPr>
      <w:r w:rsidRPr="00374869">
        <w:rPr>
          <w:sz w:val="24"/>
          <w:szCs w:val="24"/>
        </w:rPr>
        <w:t>Project completion deadline: 30 July 2027   </w:t>
      </w:r>
    </w:p>
    <w:p w14:paraId="36B2B334" w14:textId="53748269" w:rsidR="00A02D8E" w:rsidRPr="00374869" w:rsidRDefault="00A02D8E" w:rsidP="00A02D8E">
      <w:pPr>
        <w:pStyle w:val="ListParagraph"/>
        <w:numPr>
          <w:ilvl w:val="0"/>
          <w:numId w:val="17"/>
        </w:numPr>
        <w:rPr>
          <w:sz w:val="24"/>
          <w:szCs w:val="24"/>
        </w:rPr>
      </w:pPr>
      <w:r w:rsidRPr="00374869">
        <w:rPr>
          <w:sz w:val="24"/>
          <w:szCs w:val="24"/>
        </w:rPr>
        <w:t>Final report due: 31 August 2027 </w:t>
      </w:r>
    </w:p>
    <w:p w14:paraId="44207723" w14:textId="77777777" w:rsidR="00146130" w:rsidRDefault="00146130" w:rsidP="75AB0B5A">
      <w:pPr>
        <w:spacing w:after="80" w:line="276" w:lineRule="auto"/>
        <w:rPr>
          <w:b/>
          <w:bCs/>
          <w:sz w:val="24"/>
          <w:szCs w:val="24"/>
          <w:lang w:eastAsia="en-GB"/>
        </w:rPr>
      </w:pPr>
    </w:p>
    <w:p w14:paraId="16F35747" w14:textId="1FA62685" w:rsidR="004A3B8C" w:rsidRDefault="2728ACFF" w:rsidP="75AB0B5A">
      <w:pPr>
        <w:spacing w:after="80" w:line="276" w:lineRule="auto"/>
        <w:rPr>
          <w:b/>
          <w:bCs/>
          <w:sz w:val="24"/>
          <w:szCs w:val="24"/>
          <w:lang w:eastAsia="en-GB"/>
        </w:rPr>
      </w:pPr>
      <w:r w:rsidRPr="75AB0B5A">
        <w:rPr>
          <w:b/>
          <w:bCs/>
          <w:sz w:val="24"/>
          <w:szCs w:val="24"/>
          <w:lang w:eastAsia="en-GB"/>
        </w:rPr>
        <w:t>Guidance for Completing the Online Application Form</w:t>
      </w:r>
    </w:p>
    <w:p w14:paraId="243E5214" w14:textId="05DF9A6B" w:rsidR="00146130" w:rsidRDefault="2728ACFF" w:rsidP="00146130">
      <w:pPr>
        <w:spacing w:after="80" w:line="276" w:lineRule="auto"/>
        <w:rPr>
          <w:sz w:val="24"/>
          <w:szCs w:val="24"/>
          <w:lang w:eastAsia="en-GB"/>
        </w:rPr>
      </w:pPr>
      <w:r w:rsidRPr="6C7F8DB4">
        <w:rPr>
          <w:sz w:val="24"/>
          <w:szCs w:val="24"/>
          <w:highlight w:val="yellow"/>
          <w:lang w:eastAsia="en-GB"/>
        </w:rPr>
        <w:t>The online application form is available here</w:t>
      </w:r>
      <w:r w:rsidRPr="6C7F8DB4">
        <w:rPr>
          <w:sz w:val="24"/>
          <w:szCs w:val="24"/>
          <w:lang w:eastAsia="en-GB"/>
        </w:rPr>
        <w:t xml:space="preserve">. </w:t>
      </w:r>
      <w:r w:rsidR="02B32D3C" w:rsidRPr="6C7F8DB4">
        <w:rPr>
          <w:sz w:val="24"/>
          <w:szCs w:val="24"/>
          <w:lang w:eastAsia="en-GB"/>
        </w:rPr>
        <w:t>Applicants can also access a downloadable copy of the questions included in the form</w:t>
      </w:r>
      <w:r w:rsidR="00E266E9" w:rsidRPr="6C7F8DB4">
        <w:rPr>
          <w:sz w:val="24"/>
          <w:szCs w:val="24"/>
          <w:lang w:eastAsia="en-GB"/>
        </w:rPr>
        <w:t xml:space="preserve"> </w:t>
      </w:r>
      <w:hyperlink r:id="rId19">
        <w:r w:rsidR="00E266E9" w:rsidRPr="6C7F8DB4">
          <w:rPr>
            <w:rStyle w:val="Hyperlink"/>
            <w:sz w:val="24"/>
            <w:szCs w:val="24"/>
            <w:highlight w:val="yellow"/>
            <w:lang w:eastAsia="en-GB"/>
          </w:rPr>
          <w:t>on our website</w:t>
        </w:r>
      </w:hyperlink>
      <w:r w:rsidR="00E266E9" w:rsidRPr="6C7F8DB4">
        <w:rPr>
          <w:sz w:val="24"/>
          <w:szCs w:val="24"/>
          <w:lang w:eastAsia="en-GB"/>
        </w:rPr>
        <w:t>.</w:t>
      </w:r>
    </w:p>
    <w:p w14:paraId="62015D2F" w14:textId="19A40F8B" w:rsidR="004A3B8C" w:rsidRPr="00250A16" w:rsidRDefault="02B32D3C" w:rsidP="75AB0B5A">
      <w:pPr>
        <w:spacing w:after="80" w:line="276" w:lineRule="auto"/>
        <w:rPr>
          <w:color w:val="000000" w:themeColor="text1"/>
          <w:sz w:val="24"/>
          <w:szCs w:val="24"/>
        </w:rPr>
      </w:pPr>
      <w:r w:rsidRPr="75AB0B5A">
        <w:rPr>
          <w:color w:val="000000" w:themeColor="text1"/>
          <w:sz w:val="24"/>
          <w:szCs w:val="24"/>
          <w:lang w:eastAsia="en-GB"/>
        </w:rPr>
        <w:t>Applicants are</w:t>
      </w:r>
      <w:r w:rsidR="2728ACFF" w:rsidRPr="75AB0B5A">
        <w:rPr>
          <w:color w:val="000000" w:themeColor="text1"/>
          <w:sz w:val="24"/>
          <w:szCs w:val="24"/>
          <w:lang w:eastAsia="en-GB"/>
        </w:rPr>
        <w:t xml:space="preserve"> advised to </w:t>
      </w:r>
      <w:r w:rsidR="2728ACFF" w:rsidRPr="75AB0B5A">
        <w:rPr>
          <w:color w:val="000000" w:themeColor="text1"/>
          <w:sz w:val="24"/>
          <w:szCs w:val="24"/>
        </w:rPr>
        <w:t xml:space="preserve">write </w:t>
      </w:r>
      <w:r w:rsidR="755AAA4F" w:rsidRPr="75AB0B5A">
        <w:rPr>
          <w:color w:val="000000" w:themeColor="text1"/>
          <w:sz w:val="24"/>
          <w:szCs w:val="24"/>
        </w:rPr>
        <w:t>their</w:t>
      </w:r>
      <w:r w:rsidR="2728ACFF" w:rsidRPr="75AB0B5A">
        <w:rPr>
          <w:color w:val="000000" w:themeColor="text1"/>
          <w:sz w:val="24"/>
          <w:szCs w:val="24"/>
        </w:rPr>
        <w:t xml:space="preserve"> answers using a separate computer program (e.g., Microsoft Word) and then copy and paste them into th</w:t>
      </w:r>
      <w:r w:rsidR="2BE14B40" w:rsidRPr="75AB0B5A">
        <w:rPr>
          <w:color w:val="000000" w:themeColor="text1"/>
          <w:sz w:val="24"/>
          <w:szCs w:val="24"/>
        </w:rPr>
        <w:t>e online form for submission</w:t>
      </w:r>
      <w:r w:rsidR="2728ACFF" w:rsidRPr="75AB0B5A">
        <w:rPr>
          <w:color w:val="000000" w:themeColor="text1"/>
          <w:sz w:val="24"/>
          <w:szCs w:val="24"/>
        </w:rPr>
        <w:t xml:space="preserve">. </w:t>
      </w:r>
      <w:r w:rsidR="50923293" w:rsidRPr="75AB0B5A">
        <w:rPr>
          <w:color w:val="000000" w:themeColor="text1"/>
          <w:sz w:val="24"/>
          <w:szCs w:val="24"/>
        </w:rPr>
        <w:t>This will prevent any loss of work if you are unable to complete the application in one sitting. We also recommend saving a copy of your answers for your records.</w:t>
      </w:r>
    </w:p>
    <w:p w14:paraId="1B1C0E68" w14:textId="72531CDD" w:rsidR="004A3B8C" w:rsidRDefault="1E6A7348" w:rsidP="75AB0B5A">
      <w:pPr>
        <w:spacing w:after="80" w:line="276" w:lineRule="auto"/>
        <w:rPr>
          <w:color w:val="000000" w:themeColor="text1"/>
          <w:sz w:val="24"/>
          <w:szCs w:val="24"/>
        </w:rPr>
      </w:pPr>
      <w:r w:rsidRPr="26FDE75D">
        <w:rPr>
          <w:color w:val="000000" w:themeColor="text1"/>
          <w:sz w:val="24"/>
          <w:szCs w:val="24"/>
        </w:rPr>
        <w:t xml:space="preserve">We have </w:t>
      </w:r>
      <w:r w:rsidR="53454D02" w:rsidRPr="26FDE75D">
        <w:rPr>
          <w:color w:val="000000" w:themeColor="text1"/>
          <w:sz w:val="24"/>
          <w:szCs w:val="24"/>
        </w:rPr>
        <w:t xml:space="preserve">provided some </w:t>
      </w:r>
      <w:r w:rsidR="2D37A873" w:rsidRPr="26FDE75D">
        <w:rPr>
          <w:color w:val="000000" w:themeColor="text1"/>
          <w:sz w:val="24"/>
          <w:szCs w:val="24"/>
        </w:rPr>
        <w:t>suggested</w:t>
      </w:r>
      <w:r w:rsidR="53454D02" w:rsidRPr="26FDE75D">
        <w:rPr>
          <w:color w:val="000000" w:themeColor="text1"/>
          <w:sz w:val="24"/>
          <w:szCs w:val="24"/>
        </w:rPr>
        <w:t xml:space="preserve"> word count suggestions for questions </w:t>
      </w:r>
      <w:r w:rsidR="745ECDBF" w:rsidRPr="26FDE75D">
        <w:rPr>
          <w:color w:val="000000" w:themeColor="text1"/>
          <w:sz w:val="24"/>
          <w:szCs w:val="24"/>
        </w:rPr>
        <w:t>that</w:t>
      </w:r>
      <w:r w:rsidR="53454D02" w:rsidRPr="26FDE75D">
        <w:rPr>
          <w:color w:val="000000" w:themeColor="text1"/>
          <w:sz w:val="24"/>
          <w:szCs w:val="24"/>
        </w:rPr>
        <w:t xml:space="preserve"> require longer answers</w:t>
      </w:r>
      <w:r w:rsidR="58B691D7" w:rsidRPr="26FDE75D">
        <w:rPr>
          <w:color w:val="000000" w:themeColor="text1"/>
          <w:sz w:val="24"/>
          <w:szCs w:val="24"/>
        </w:rPr>
        <w:t xml:space="preserve">. </w:t>
      </w:r>
      <w:r w:rsidR="25D6FF68" w:rsidRPr="26FDE75D">
        <w:rPr>
          <w:color w:val="000000" w:themeColor="text1"/>
          <w:sz w:val="24"/>
          <w:szCs w:val="24"/>
        </w:rPr>
        <w:t xml:space="preserve">We recommend including all the necessary information for the review panel to assess </w:t>
      </w:r>
      <w:r w:rsidR="764D95D8" w:rsidRPr="26FDE75D">
        <w:rPr>
          <w:color w:val="000000" w:themeColor="text1"/>
          <w:sz w:val="24"/>
          <w:szCs w:val="24"/>
        </w:rPr>
        <w:t>the</w:t>
      </w:r>
      <w:r w:rsidR="25D6FF68" w:rsidRPr="26FDE75D">
        <w:rPr>
          <w:color w:val="000000" w:themeColor="text1"/>
          <w:sz w:val="24"/>
          <w:szCs w:val="24"/>
        </w:rPr>
        <w:t xml:space="preserve"> application</w:t>
      </w:r>
      <w:r w:rsidR="3FD5F473" w:rsidRPr="26FDE75D">
        <w:rPr>
          <w:color w:val="000000" w:themeColor="text1"/>
          <w:sz w:val="24"/>
          <w:szCs w:val="24"/>
        </w:rPr>
        <w:t>.</w:t>
      </w:r>
    </w:p>
    <w:p w14:paraId="3C3CB297" w14:textId="77777777" w:rsidR="00146130" w:rsidRPr="00250A16" w:rsidRDefault="00146130" w:rsidP="75AB0B5A">
      <w:pPr>
        <w:spacing w:after="80" w:line="276" w:lineRule="auto"/>
      </w:pPr>
    </w:p>
    <w:p w14:paraId="0BBF0032" w14:textId="16A3A472" w:rsidR="7CAA116D" w:rsidRDefault="7CAA116D" w:rsidP="26FDE75D">
      <w:pPr>
        <w:spacing w:after="80" w:line="276" w:lineRule="auto"/>
        <w:rPr>
          <w:color w:val="000000" w:themeColor="text1"/>
          <w:sz w:val="24"/>
          <w:szCs w:val="24"/>
        </w:rPr>
      </w:pPr>
      <w:r w:rsidRPr="00924225">
        <w:rPr>
          <w:b/>
          <w:bCs/>
          <w:color w:val="000000" w:themeColor="text1"/>
          <w:sz w:val="24"/>
          <w:szCs w:val="24"/>
        </w:rPr>
        <w:t>Please note:</w:t>
      </w:r>
      <w:r w:rsidRPr="26FDE75D">
        <w:rPr>
          <w:color w:val="000000" w:themeColor="text1"/>
          <w:sz w:val="24"/>
          <w:szCs w:val="24"/>
        </w:rPr>
        <w:t xml:space="preserve"> Once the application is submitted, no further changes can be made to the application. It is the responsibility of the Lead Applicant to ensure that the application is correct and complete at the time of submission.</w:t>
      </w:r>
    </w:p>
    <w:p w14:paraId="5C3EBB8B" w14:textId="77777777" w:rsidR="00146130" w:rsidRDefault="00146130" w:rsidP="26FDE75D">
      <w:pPr>
        <w:spacing w:after="80" w:line="276" w:lineRule="auto"/>
        <w:rPr>
          <w:color w:val="000000" w:themeColor="text1"/>
          <w:sz w:val="24"/>
          <w:szCs w:val="24"/>
        </w:rPr>
      </w:pPr>
    </w:p>
    <w:p w14:paraId="27326595" w14:textId="047361E5" w:rsidR="004A3B8C" w:rsidRDefault="4DA9462A" w:rsidP="75AB0B5A">
      <w:pPr>
        <w:spacing w:after="80" w:line="276" w:lineRule="auto"/>
        <w:rPr>
          <w:color w:val="414141"/>
          <w:sz w:val="24"/>
          <w:szCs w:val="24"/>
        </w:rPr>
      </w:pPr>
      <w:r w:rsidRPr="75AB0B5A">
        <w:rPr>
          <w:color w:val="000000" w:themeColor="text1"/>
          <w:sz w:val="24"/>
          <w:szCs w:val="24"/>
        </w:rPr>
        <w:t xml:space="preserve">If you encounter any difficulties while completing the form or require additional assistance, please contact a member of the LSW Researcher Development Team at: </w:t>
      </w:r>
      <w:hyperlink r:id="rId20">
        <w:r w:rsidR="00250A16" w:rsidRPr="75AB0B5A">
          <w:rPr>
            <w:rStyle w:val="Hyperlink"/>
            <w:sz w:val="24"/>
            <w:szCs w:val="24"/>
          </w:rPr>
          <w:t>researcherdevelopment@lsw.wales.ac.uk</w:t>
        </w:r>
      </w:hyperlink>
      <w:r w:rsidR="00250A16" w:rsidRPr="75AB0B5A">
        <w:rPr>
          <w:color w:val="414141"/>
          <w:sz w:val="24"/>
          <w:szCs w:val="24"/>
        </w:rPr>
        <w:t xml:space="preserve"> </w:t>
      </w:r>
    </w:p>
    <w:p w14:paraId="5247A4A3" w14:textId="25C0966A" w:rsidR="008457F5" w:rsidRDefault="008457F5" w:rsidP="75AB0B5A">
      <w:pPr>
        <w:spacing w:after="80" w:line="276" w:lineRule="auto"/>
        <w:rPr>
          <w:color w:val="414141"/>
          <w:sz w:val="24"/>
          <w:szCs w:val="24"/>
        </w:rPr>
      </w:pPr>
    </w:p>
    <w:p w14:paraId="3B52A620" w14:textId="13DF8E0B" w:rsidR="004A3B8C" w:rsidRDefault="004A3B8C" w:rsidP="75AB0B5A">
      <w:pPr>
        <w:spacing w:after="80" w:line="276" w:lineRule="auto"/>
        <w:rPr>
          <w:b/>
          <w:bCs/>
          <w:color w:val="CC0000"/>
          <w:sz w:val="28"/>
          <w:szCs w:val="28"/>
          <w:lang w:eastAsia="en-GB"/>
        </w:rPr>
      </w:pPr>
      <w:r w:rsidRPr="75AB0B5A">
        <w:rPr>
          <w:b/>
          <w:bCs/>
          <w:color w:val="CC0000"/>
          <w:sz w:val="28"/>
          <w:szCs w:val="28"/>
          <w:lang w:eastAsia="en-GB"/>
        </w:rPr>
        <w:t>Data Protection</w:t>
      </w:r>
    </w:p>
    <w:p w14:paraId="541028B6" w14:textId="5D809992" w:rsidR="00D67392" w:rsidRDefault="009E2DC3" w:rsidP="75AB0B5A">
      <w:pPr>
        <w:spacing w:after="80" w:line="276" w:lineRule="auto"/>
        <w:textAlignment w:val="baseline"/>
        <w:rPr>
          <w:sz w:val="24"/>
          <w:szCs w:val="24"/>
        </w:rPr>
      </w:pPr>
      <w:r w:rsidRPr="009E2DC3">
        <w:rPr>
          <w:sz w:val="24"/>
          <w:szCs w:val="24"/>
        </w:rPr>
        <w:t xml:space="preserve">The Learned Society of Wales stores your data in line with its Privacy Policy, </w:t>
      </w:r>
      <w:hyperlink r:id="rId21" w:history="1">
        <w:r w:rsidRPr="009E2DC3">
          <w:rPr>
            <w:rStyle w:val="Hyperlink"/>
            <w:sz w:val="24"/>
            <w:szCs w:val="24"/>
          </w:rPr>
          <w:t>available here</w:t>
        </w:r>
      </w:hyperlink>
      <w:r w:rsidRPr="009E2DC3">
        <w:rPr>
          <w:sz w:val="24"/>
          <w:szCs w:val="24"/>
        </w:rPr>
        <w:t>.</w:t>
      </w:r>
      <w:r>
        <w:rPr>
          <w:sz w:val="24"/>
          <w:szCs w:val="24"/>
        </w:rPr>
        <w:t xml:space="preserve"> </w:t>
      </w:r>
    </w:p>
    <w:p w14:paraId="66FC416A" w14:textId="77777777" w:rsidR="009E2DC3" w:rsidRDefault="009E2DC3" w:rsidP="75AB0B5A">
      <w:pPr>
        <w:spacing w:line="276" w:lineRule="auto"/>
        <w:rPr>
          <w:b/>
          <w:bCs/>
          <w:color w:val="CC0000"/>
          <w:sz w:val="28"/>
          <w:szCs w:val="28"/>
          <w:lang w:eastAsia="en-GB"/>
        </w:rPr>
      </w:pPr>
    </w:p>
    <w:p w14:paraId="6CF332C7" w14:textId="75C02299" w:rsidR="004A3B8C" w:rsidRDefault="004A3B8C" w:rsidP="75AB0B5A">
      <w:pPr>
        <w:spacing w:line="276" w:lineRule="auto"/>
        <w:rPr>
          <w:b/>
          <w:bCs/>
          <w:color w:val="CC0000"/>
          <w:sz w:val="28"/>
          <w:szCs w:val="28"/>
          <w:lang w:eastAsia="en-GB"/>
        </w:rPr>
      </w:pPr>
      <w:r w:rsidRPr="75AB0B5A">
        <w:rPr>
          <w:b/>
          <w:bCs/>
          <w:color w:val="CC0000"/>
          <w:sz w:val="28"/>
          <w:szCs w:val="28"/>
          <w:lang w:eastAsia="en-GB"/>
        </w:rPr>
        <w:t>Further Information</w:t>
      </w:r>
    </w:p>
    <w:p w14:paraId="159CEC27" w14:textId="71DA618B" w:rsidR="004A3B8C" w:rsidRPr="004A3B8C" w:rsidRDefault="004A3B8C" w:rsidP="75AB0B5A">
      <w:pPr>
        <w:spacing w:after="80" w:line="276" w:lineRule="auto"/>
        <w:textAlignment w:val="baseline"/>
        <w:rPr>
          <w:sz w:val="24"/>
          <w:szCs w:val="24"/>
          <w:lang w:eastAsia="en-GB"/>
        </w:rPr>
      </w:pPr>
      <w:r w:rsidRPr="75AB0B5A">
        <w:rPr>
          <w:sz w:val="24"/>
          <w:szCs w:val="24"/>
          <w:lang w:eastAsia="en-GB"/>
        </w:rPr>
        <w:t>Please contact our Researcher Development Team (</w:t>
      </w:r>
      <w:hyperlink r:id="rId22">
        <w:r w:rsidRPr="75AB0B5A">
          <w:rPr>
            <w:rStyle w:val="Hyperlink"/>
            <w:sz w:val="24"/>
            <w:szCs w:val="24"/>
            <w:lang w:eastAsia="en-GB"/>
          </w:rPr>
          <w:t>researcherdevelopment@lsw.wales.ac.uk</w:t>
        </w:r>
      </w:hyperlink>
      <w:r w:rsidRPr="75AB0B5A">
        <w:rPr>
          <w:sz w:val="24"/>
          <w:szCs w:val="24"/>
          <w:lang w:eastAsia="en-GB"/>
        </w:rPr>
        <w:t>) if you require any further information.</w:t>
      </w:r>
    </w:p>
    <w:p w14:paraId="53483EC5" w14:textId="01972695" w:rsidR="004A3B8C" w:rsidRPr="00700993" w:rsidRDefault="004A3B8C" w:rsidP="75AB0B5A">
      <w:pPr>
        <w:spacing w:line="276" w:lineRule="auto"/>
        <w:rPr>
          <w:sz w:val="24"/>
          <w:szCs w:val="24"/>
        </w:rPr>
      </w:pPr>
    </w:p>
    <w:sectPr w:rsidR="004A3B8C" w:rsidRPr="00700993">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0865D" w14:textId="77777777" w:rsidR="00C5400C" w:rsidRDefault="00C5400C" w:rsidP="00700993">
      <w:pPr>
        <w:spacing w:after="0" w:line="240" w:lineRule="auto"/>
      </w:pPr>
      <w:r>
        <w:separator/>
      </w:r>
    </w:p>
  </w:endnote>
  <w:endnote w:type="continuationSeparator" w:id="0">
    <w:p w14:paraId="1CD9A026" w14:textId="77777777" w:rsidR="00C5400C" w:rsidRDefault="00C5400C" w:rsidP="00700993">
      <w:pPr>
        <w:spacing w:after="0" w:line="240" w:lineRule="auto"/>
      </w:pPr>
      <w:r>
        <w:continuationSeparator/>
      </w:r>
    </w:p>
  </w:endnote>
  <w:endnote w:type="continuationNotice" w:id="1">
    <w:p w14:paraId="5E0229FB" w14:textId="77777777" w:rsidR="00C5400C" w:rsidRDefault="00C540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46586"/>
      <w:docPartObj>
        <w:docPartGallery w:val="Page Numbers (Bottom of Page)"/>
        <w:docPartUnique/>
      </w:docPartObj>
    </w:sdtPr>
    <w:sdtEndPr>
      <w:rPr>
        <w:noProof/>
      </w:rPr>
    </w:sdtEndPr>
    <w:sdtContent>
      <w:p w14:paraId="2E3A1F8A" w14:textId="7E401FC5" w:rsidR="00700993" w:rsidRDefault="0070099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84619B" w14:textId="77777777" w:rsidR="00700993" w:rsidRDefault="00700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8E96" w14:textId="77777777" w:rsidR="00C5400C" w:rsidRDefault="00C5400C" w:rsidP="00700993">
      <w:pPr>
        <w:spacing w:after="0" w:line="240" w:lineRule="auto"/>
      </w:pPr>
      <w:r>
        <w:separator/>
      </w:r>
    </w:p>
  </w:footnote>
  <w:footnote w:type="continuationSeparator" w:id="0">
    <w:p w14:paraId="690BDF4B" w14:textId="77777777" w:rsidR="00C5400C" w:rsidRDefault="00C5400C" w:rsidP="00700993">
      <w:pPr>
        <w:spacing w:after="0" w:line="240" w:lineRule="auto"/>
      </w:pPr>
      <w:r>
        <w:continuationSeparator/>
      </w:r>
    </w:p>
  </w:footnote>
  <w:footnote w:type="continuationNotice" w:id="1">
    <w:p w14:paraId="26888026" w14:textId="77777777" w:rsidR="00C5400C" w:rsidRDefault="00C5400C">
      <w:pPr>
        <w:spacing w:after="0" w:line="240" w:lineRule="auto"/>
      </w:pPr>
    </w:p>
  </w:footnote>
  <w:footnote w:id="2">
    <w:p w14:paraId="75D769B2" w14:textId="3D5BAE40" w:rsidR="71EA25E0" w:rsidRDefault="71EA25E0" w:rsidP="71EA25E0">
      <w:pPr>
        <w:pStyle w:val="FootnoteText"/>
      </w:pPr>
      <w:r w:rsidRPr="71EA25E0">
        <w:rPr>
          <w:rStyle w:val="FootnoteReference"/>
        </w:rPr>
        <w:footnoteRef/>
      </w:r>
      <w:r w:rsidR="1EF8AA0C">
        <w:t xml:space="preserve"> </w:t>
      </w:r>
      <w:proofErr w:type="spellStart"/>
      <w:r w:rsidR="1EF8AA0C">
        <w:t>Academi</w:t>
      </w:r>
      <w:proofErr w:type="spellEnd"/>
      <w:r w:rsidR="1EF8AA0C">
        <w:t xml:space="preserve"> </w:t>
      </w:r>
      <w:proofErr w:type="spellStart"/>
      <w:r w:rsidR="1EF8AA0C">
        <w:t>Heddwch</w:t>
      </w:r>
      <w:proofErr w:type="spellEnd"/>
      <w:r w:rsidR="1EF8AA0C">
        <w:t xml:space="preserve"> Cymru are funded by the Welsh Government’s International Relations department.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2038" w14:textId="0D3E8788" w:rsidR="00146130" w:rsidRDefault="00146130">
    <w:pPr>
      <w:pStyle w:val="Header"/>
    </w:pPr>
    <w:r>
      <w:rPr>
        <w:noProof/>
      </w:rPr>
      <w:drawing>
        <wp:inline distT="0" distB="0" distL="0" distR="0" wp14:anchorId="2A92A8CF" wp14:editId="2D1EAF79">
          <wp:extent cx="5688330" cy="1017905"/>
          <wp:effectExtent l="0" t="0" r="0" b="0"/>
          <wp:docPr id="1676436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8330" cy="10179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7001"/>
    <w:multiLevelType w:val="multilevel"/>
    <w:tmpl w:val="6776BAF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93808"/>
    <w:multiLevelType w:val="hybridMultilevel"/>
    <w:tmpl w:val="B23EA242"/>
    <w:lvl w:ilvl="0" w:tplc="08090005">
      <w:start w:val="1"/>
      <w:numFmt w:val="bullet"/>
      <w:lvlText w:val=""/>
      <w:lvlJc w:val="left"/>
      <w:pPr>
        <w:ind w:left="1440" w:hanging="360"/>
      </w:pPr>
      <w:rPr>
        <w:rFonts w:ascii="Wingdings" w:hAnsi="Wingdings"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6774BF7"/>
    <w:multiLevelType w:val="multilevel"/>
    <w:tmpl w:val="99AE3B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666580"/>
    <w:multiLevelType w:val="multilevel"/>
    <w:tmpl w:val="409CF5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A1612"/>
    <w:multiLevelType w:val="multilevel"/>
    <w:tmpl w:val="C6704D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6217F"/>
    <w:multiLevelType w:val="multilevel"/>
    <w:tmpl w:val="99AE3B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748F1"/>
    <w:multiLevelType w:val="hybridMultilevel"/>
    <w:tmpl w:val="42448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0E7330"/>
    <w:multiLevelType w:val="multilevel"/>
    <w:tmpl w:val="966046F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B2948"/>
    <w:multiLevelType w:val="multilevel"/>
    <w:tmpl w:val="EA3CAF5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2F2D15"/>
    <w:multiLevelType w:val="multilevel"/>
    <w:tmpl w:val="ADB0E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C588B"/>
    <w:multiLevelType w:val="multilevel"/>
    <w:tmpl w:val="49C47A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CC5E28"/>
    <w:multiLevelType w:val="hybridMultilevel"/>
    <w:tmpl w:val="2474BF8A"/>
    <w:lvl w:ilvl="0" w:tplc="950422C6">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2A6432"/>
    <w:multiLevelType w:val="multilevel"/>
    <w:tmpl w:val="504AA6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FE568A"/>
    <w:multiLevelType w:val="multilevel"/>
    <w:tmpl w:val="4A064C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B454B9"/>
    <w:multiLevelType w:val="multilevel"/>
    <w:tmpl w:val="28EC2FC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587045"/>
    <w:multiLevelType w:val="hybridMultilevel"/>
    <w:tmpl w:val="0A22093A"/>
    <w:lvl w:ilvl="0" w:tplc="8ECA698E">
      <w:start w:val="1"/>
      <w:numFmt w:val="bullet"/>
      <w:lvlText w:val=""/>
      <w:lvlJc w:val="left"/>
      <w:pPr>
        <w:ind w:left="360" w:hanging="360"/>
      </w:pPr>
      <w:rPr>
        <w:rFonts w:ascii="Symbol" w:hAnsi="Symbol" w:hint="default"/>
        <w:sz w:val="20"/>
        <w:szCs w:val="20"/>
      </w:rPr>
    </w:lvl>
    <w:lvl w:ilvl="1" w:tplc="08090005">
      <w:start w:val="1"/>
      <w:numFmt w:val="bullet"/>
      <w:lvlText w:val=""/>
      <w:lvlJc w:val="left"/>
      <w:pPr>
        <w:ind w:left="1353" w:hanging="360"/>
      </w:pPr>
      <w:rPr>
        <w:rFonts w:ascii="Wingdings" w:hAnsi="Wingdings"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E9E6281"/>
    <w:multiLevelType w:val="hybridMultilevel"/>
    <w:tmpl w:val="690208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303992"/>
    <w:multiLevelType w:val="multilevel"/>
    <w:tmpl w:val="8BDCFE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334259294">
    <w:abstractNumId w:val="3"/>
  </w:num>
  <w:num w:numId="2" w16cid:durableId="1016347230">
    <w:abstractNumId w:val="4"/>
  </w:num>
  <w:num w:numId="3" w16cid:durableId="343628294">
    <w:abstractNumId w:val="7"/>
  </w:num>
  <w:num w:numId="4" w16cid:durableId="974221547">
    <w:abstractNumId w:val="8"/>
  </w:num>
  <w:num w:numId="5" w16cid:durableId="97993636">
    <w:abstractNumId w:val="13"/>
  </w:num>
  <w:num w:numId="6" w16cid:durableId="656614302">
    <w:abstractNumId w:val="14"/>
  </w:num>
  <w:num w:numId="7" w16cid:durableId="365104028">
    <w:abstractNumId w:val="17"/>
  </w:num>
  <w:num w:numId="8" w16cid:durableId="1331905556">
    <w:abstractNumId w:val="16"/>
  </w:num>
  <w:num w:numId="9" w16cid:durableId="901328882">
    <w:abstractNumId w:val="9"/>
  </w:num>
  <w:num w:numId="10" w16cid:durableId="1312098029">
    <w:abstractNumId w:val="2"/>
  </w:num>
  <w:num w:numId="11" w16cid:durableId="1772511806">
    <w:abstractNumId w:val="1"/>
  </w:num>
  <w:num w:numId="12" w16cid:durableId="1244485252">
    <w:abstractNumId w:val="11"/>
  </w:num>
  <w:num w:numId="13" w16cid:durableId="742261061">
    <w:abstractNumId w:val="15"/>
  </w:num>
  <w:num w:numId="14" w16cid:durableId="192573281">
    <w:abstractNumId w:val="5"/>
  </w:num>
  <w:num w:numId="15" w16cid:durableId="115760642">
    <w:abstractNumId w:val="0"/>
  </w:num>
  <w:num w:numId="16" w16cid:durableId="10421475">
    <w:abstractNumId w:val="12"/>
  </w:num>
  <w:num w:numId="17" w16cid:durableId="1443038614">
    <w:abstractNumId w:val="10"/>
  </w:num>
  <w:num w:numId="18" w16cid:durableId="3135342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zMrEws7AwNDcwNTFS0lEKTi0uzszPAykwqQUA8fMU2SwAAAA="/>
  </w:docVars>
  <w:rsids>
    <w:rsidRoot w:val="004E1670"/>
    <w:rsid w:val="000011E5"/>
    <w:rsid w:val="00003D08"/>
    <w:rsid w:val="00004C34"/>
    <w:rsid w:val="00005AA1"/>
    <w:rsid w:val="00006687"/>
    <w:rsid w:val="00006873"/>
    <w:rsid w:val="00011550"/>
    <w:rsid w:val="00014015"/>
    <w:rsid w:val="000148A0"/>
    <w:rsid w:val="00020351"/>
    <w:rsid w:val="00022ADF"/>
    <w:rsid w:val="00024935"/>
    <w:rsid w:val="00027F85"/>
    <w:rsid w:val="0003200B"/>
    <w:rsid w:val="000409BA"/>
    <w:rsid w:val="0004483E"/>
    <w:rsid w:val="000463A4"/>
    <w:rsid w:val="00047A7D"/>
    <w:rsid w:val="000516DC"/>
    <w:rsid w:val="00054D10"/>
    <w:rsid w:val="00055DE0"/>
    <w:rsid w:val="000569BA"/>
    <w:rsid w:val="00057B3A"/>
    <w:rsid w:val="00067A89"/>
    <w:rsid w:val="00073827"/>
    <w:rsid w:val="00087AAF"/>
    <w:rsid w:val="00095C9D"/>
    <w:rsid w:val="000A0496"/>
    <w:rsid w:val="000A2AC0"/>
    <w:rsid w:val="000A38E8"/>
    <w:rsid w:val="000B40B2"/>
    <w:rsid w:val="000B439D"/>
    <w:rsid w:val="000B4E03"/>
    <w:rsid w:val="000C07D3"/>
    <w:rsid w:val="000C4501"/>
    <w:rsid w:val="000C51D8"/>
    <w:rsid w:val="000D21CE"/>
    <w:rsid w:val="000D363A"/>
    <w:rsid w:val="000E3743"/>
    <w:rsid w:val="000E663E"/>
    <w:rsid w:val="00101934"/>
    <w:rsid w:val="001071F5"/>
    <w:rsid w:val="0011050C"/>
    <w:rsid w:val="00110A70"/>
    <w:rsid w:val="001134B3"/>
    <w:rsid w:val="00124954"/>
    <w:rsid w:val="00124F3E"/>
    <w:rsid w:val="00125741"/>
    <w:rsid w:val="00142E7A"/>
    <w:rsid w:val="00146130"/>
    <w:rsid w:val="0016366A"/>
    <w:rsid w:val="001647E2"/>
    <w:rsid w:val="00166AFE"/>
    <w:rsid w:val="00182A3D"/>
    <w:rsid w:val="00183747"/>
    <w:rsid w:val="00183F21"/>
    <w:rsid w:val="0018461F"/>
    <w:rsid w:val="00187463"/>
    <w:rsid w:val="001B253C"/>
    <w:rsid w:val="001C3E50"/>
    <w:rsid w:val="001C3F86"/>
    <w:rsid w:val="001D2F2B"/>
    <w:rsid w:val="001E096E"/>
    <w:rsid w:val="001E2B02"/>
    <w:rsid w:val="001E4A79"/>
    <w:rsid w:val="001F2C1E"/>
    <w:rsid w:val="0020274B"/>
    <w:rsid w:val="002141B3"/>
    <w:rsid w:val="00215D45"/>
    <w:rsid w:val="00225174"/>
    <w:rsid w:val="002303D9"/>
    <w:rsid w:val="00234DFA"/>
    <w:rsid w:val="002421BD"/>
    <w:rsid w:val="00242494"/>
    <w:rsid w:val="00242D6B"/>
    <w:rsid w:val="0024327D"/>
    <w:rsid w:val="00244D57"/>
    <w:rsid w:val="00250A16"/>
    <w:rsid w:val="002632A6"/>
    <w:rsid w:val="002643EB"/>
    <w:rsid w:val="00272E43"/>
    <w:rsid w:val="00275044"/>
    <w:rsid w:val="002765A8"/>
    <w:rsid w:val="00280426"/>
    <w:rsid w:val="0028116B"/>
    <w:rsid w:val="002866CD"/>
    <w:rsid w:val="002A457F"/>
    <w:rsid w:val="002A5FCE"/>
    <w:rsid w:val="002B4E04"/>
    <w:rsid w:val="002C76BF"/>
    <w:rsid w:val="002F3AAB"/>
    <w:rsid w:val="00310A59"/>
    <w:rsid w:val="00313289"/>
    <w:rsid w:val="00322A19"/>
    <w:rsid w:val="003256B5"/>
    <w:rsid w:val="00337240"/>
    <w:rsid w:val="003407AD"/>
    <w:rsid w:val="00342F6A"/>
    <w:rsid w:val="003449C8"/>
    <w:rsid w:val="0034660E"/>
    <w:rsid w:val="0035140D"/>
    <w:rsid w:val="003577EB"/>
    <w:rsid w:val="003604C1"/>
    <w:rsid w:val="003641BC"/>
    <w:rsid w:val="003643CB"/>
    <w:rsid w:val="00371D72"/>
    <w:rsid w:val="0037281D"/>
    <w:rsid w:val="003739DA"/>
    <w:rsid w:val="00374869"/>
    <w:rsid w:val="00381DCB"/>
    <w:rsid w:val="003879B1"/>
    <w:rsid w:val="00387DE9"/>
    <w:rsid w:val="0039119A"/>
    <w:rsid w:val="003A0277"/>
    <w:rsid w:val="003B1AC9"/>
    <w:rsid w:val="003B38A8"/>
    <w:rsid w:val="003C1B33"/>
    <w:rsid w:val="003C5355"/>
    <w:rsid w:val="003D387F"/>
    <w:rsid w:val="003E7508"/>
    <w:rsid w:val="003F4DD8"/>
    <w:rsid w:val="003F51AB"/>
    <w:rsid w:val="003F6012"/>
    <w:rsid w:val="003F7094"/>
    <w:rsid w:val="00410002"/>
    <w:rsid w:val="00415955"/>
    <w:rsid w:val="004170DC"/>
    <w:rsid w:val="00430D9F"/>
    <w:rsid w:val="004312EA"/>
    <w:rsid w:val="00432402"/>
    <w:rsid w:val="00433B28"/>
    <w:rsid w:val="0043486F"/>
    <w:rsid w:val="00441DD9"/>
    <w:rsid w:val="0044600E"/>
    <w:rsid w:val="00451C17"/>
    <w:rsid w:val="00454AD6"/>
    <w:rsid w:val="004552ED"/>
    <w:rsid w:val="00460A49"/>
    <w:rsid w:val="00467778"/>
    <w:rsid w:val="004714F3"/>
    <w:rsid w:val="00473C44"/>
    <w:rsid w:val="004842FB"/>
    <w:rsid w:val="00492FE7"/>
    <w:rsid w:val="004A3B8C"/>
    <w:rsid w:val="004B2A62"/>
    <w:rsid w:val="004C0B8A"/>
    <w:rsid w:val="004D3FB9"/>
    <w:rsid w:val="004D5DE6"/>
    <w:rsid w:val="004E1670"/>
    <w:rsid w:val="004E2079"/>
    <w:rsid w:val="0050343F"/>
    <w:rsid w:val="005141E5"/>
    <w:rsid w:val="00516D68"/>
    <w:rsid w:val="00516EA0"/>
    <w:rsid w:val="00523BF1"/>
    <w:rsid w:val="0052671D"/>
    <w:rsid w:val="00547DA3"/>
    <w:rsid w:val="00554F71"/>
    <w:rsid w:val="00556940"/>
    <w:rsid w:val="0056509C"/>
    <w:rsid w:val="0057166A"/>
    <w:rsid w:val="005A4715"/>
    <w:rsid w:val="005A7403"/>
    <w:rsid w:val="005B2335"/>
    <w:rsid w:val="005B3605"/>
    <w:rsid w:val="005B616D"/>
    <w:rsid w:val="005B71E2"/>
    <w:rsid w:val="005C6454"/>
    <w:rsid w:val="005D0CE9"/>
    <w:rsid w:val="005D1473"/>
    <w:rsid w:val="005D4959"/>
    <w:rsid w:val="005E0102"/>
    <w:rsid w:val="005E1A66"/>
    <w:rsid w:val="005E3DF9"/>
    <w:rsid w:val="005F0461"/>
    <w:rsid w:val="005F1FCD"/>
    <w:rsid w:val="005F2E82"/>
    <w:rsid w:val="005F3C03"/>
    <w:rsid w:val="006152AD"/>
    <w:rsid w:val="006215A3"/>
    <w:rsid w:val="006236E2"/>
    <w:rsid w:val="006406C9"/>
    <w:rsid w:val="006464C4"/>
    <w:rsid w:val="0065135A"/>
    <w:rsid w:val="006578C6"/>
    <w:rsid w:val="006633E0"/>
    <w:rsid w:val="00665E17"/>
    <w:rsid w:val="00667C68"/>
    <w:rsid w:val="00675787"/>
    <w:rsid w:val="00677D97"/>
    <w:rsid w:val="006828CA"/>
    <w:rsid w:val="00696952"/>
    <w:rsid w:val="006A51B2"/>
    <w:rsid w:val="006C19F4"/>
    <w:rsid w:val="006C1A90"/>
    <w:rsid w:val="006D1E2C"/>
    <w:rsid w:val="00700993"/>
    <w:rsid w:val="00700995"/>
    <w:rsid w:val="0070330C"/>
    <w:rsid w:val="00705CE4"/>
    <w:rsid w:val="00705EF1"/>
    <w:rsid w:val="00707C53"/>
    <w:rsid w:val="00715B3F"/>
    <w:rsid w:val="007219EA"/>
    <w:rsid w:val="007255AF"/>
    <w:rsid w:val="0072655A"/>
    <w:rsid w:val="00746320"/>
    <w:rsid w:val="00761F65"/>
    <w:rsid w:val="007649B5"/>
    <w:rsid w:val="007852A6"/>
    <w:rsid w:val="00795955"/>
    <w:rsid w:val="00796C6C"/>
    <w:rsid w:val="007C103C"/>
    <w:rsid w:val="007C12B0"/>
    <w:rsid w:val="007C1436"/>
    <w:rsid w:val="007C3777"/>
    <w:rsid w:val="007C596A"/>
    <w:rsid w:val="007D36EF"/>
    <w:rsid w:val="007D3BAC"/>
    <w:rsid w:val="007E2CB8"/>
    <w:rsid w:val="007E3264"/>
    <w:rsid w:val="007E3EB6"/>
    <w:rsid w:val="007F0C54"/>
    <w:rsid w:val="007F17A8"/>
    <w:rsid w:val="007F7375"/>
    <w:rsid w:val="007F7D1E"/>
    <w:rsid w:val="00804B8E"/>
    <w:rsid w:val="00806D9F"/>
    <w:rsid w:val="008113A3"/>
    <w:rsid w:val="00817E82"/>
    <w:rsid w:val="00832FD4"/>
    <w:rsid w:val="00837480"/>
    <w:rsid w:val="008423CB"/>
    <w:rsid w:val="008455F3"/>
    <w:rsid w:val="008457F5"/>
    <w:rsid w:val="00856F71"/>
    <w:rsid w:val="0085767C"/>
    <w:rsid w:val="008700DB"/>
    <w:rsid w:val="00872532"/>
    <w:rsid w:val="008809F3"/>
    <w:rsid w:val="008917B2"/>
    <w:rsid w:val="00893C8E"/>
    <w:rsid w:val="00896D3C"/>
    <w:rsid w:val="008A1F19"/>
    <w:rsid w:val="008A44B9"/>
    <w:rsid w:val="008A4EFE"/>
    <w:rsid w:val="008B40C9"/>
    <w:rsid w:val="008C09B1"/>
    <w:rsid w:val="008D16F2"/>
    <w:rsid w:val="008D4D7A"/>
    <w:rsid w:val="008E463A"/>
    <w:rsid w:val="008E473E"/>
    <w:rsid w:val="008F33F8"/>
    <w:rsid w:val="0090770F"/>
    <w:rsid w:val="009202DA"/>
    <w:rsid w:val="00923E8B"/>
    <w:rsid w:val="00924225"/>
    <w:rsid w:val="009368ED"/>
    <w:rsid w:val="009445F0"/>
    <w:rsid w:val="00950E2B"/>
    <w:rsid w:val="00952F10"/>
    <w:rsid w:val="00955C5D"/>
    <w:rsid w:val="00956023"/>
    <w:rsid w:val="00965769"/>
    <w:rsid w:val="00980D12"/>
    <w:rsid w:val="009865F3"/>
    <w:rsid w:val="0099245E"/>
    <w:rsid w:val="00992623"/>
    <w:rsid w:val="00997D1F"/>
    <w:rsid w:val="009A1C90"/>
    <w:rsid w:val="009A6BB3"/>
    <w:rsid w:val="009B7372"/>
    <w:rsid w:val="009C458B"/>
    <w:rsid w:val="009D0EFD"/>
    <w:rsid w:val="009D7986"/>
    <w:rsid w:val="009E110A"/>
    <w:rsid w:val="009E22C1"/>
    <w:rsid w:val="009E2DC3"/>
    <w:rsid w:val="009E3DD9"/>
    <w:rsid w:val="009E5467"/>
    <w:rsid w:val="009E623F"/>
    <w:rsid w:val="00A02D8E"/>
    <w:rsid w:val="00A0408C"/>
    <w:rsid w:val="00A105C3"/>
    <w:rsid w:val="00A12092"/>
    <w:rsid w:val="00A261A5"/>
    <w:rsid w:val="00A32969"/>
    <w:rsid w:val="00A34BB2"/>
    <w:rsid w:val="00A4004A"/>
    <w:rsid w:val="00A47498"/>
    <w:rsid w:val="00A53445"/>
    <w:rsid w:val="00A721B8"/>
    <w:rsid w:val="00A77E92"/>
    <w:rsid w:val="00A77F91"/>
    <w:rsid w:val="00A80FB7"/>
    <w:rsid w:val="00A82CC7"/>
    <w:rsid w:val="00A90428"/>
    <w:rsid w:val="00A932FD"/>
    <w:rsid w:val="00AA00DA"/>
    <w:rsid w:val="00AA40CD"/>
    <w:rsid w:val="00AA6F60"/>
    <w:rsid w:val="00AB5E77"/>
    <w:rsid w:val="00AB5E8F"/>
    <w:rsid w:val="00AB71AB"/>
    <w:rsid w:val="00AC1AE9"/>
    <w:rsid w:val="00AC58FF"/>
    <w:rsid w:val="00AC707A"/>
    <w:rsid w:val="00AF3153"/>
    <w:rsid w:val="00AF41A3"/>
    <w:rsid w:val="00B03449"/>
    <w:rsid w:val="00B12528"/>
    <w:rsid w:val="00B14801"/>
    <w:rsid w:val="00B21C89"/>
    <w:rsid w:val="00B44A6F"/>
    <w:rsid w:val="00B630FB"/>
    <w:rsid w:val="00B66914"/>
    <w:rsid w:val="00B7312F"/>
    <w:rsid w:val="00B735AB"/>
    <w:rsid w:val="00B81740"/>
    <w:rsid w:val="00B85A8F"/>
    <w:rsid w:val="00B85D36"/>
    <w:rsid w:val="00B905EB"/>
    <w:rsid w:val="00B90EC9"/>
    <w:rsid w:val="00B92515"/>
    <w:rsid w:val="00BB7612"/>
    <w:rsid w:val="00BC207F"/>
    <w:rsid w:val="00BD0AB1"/>
    <w:rsid w:val="00BD6EFF"/>
    <w:rsid w:val="00BE159D"/>
    <w:rsid w:val="00BF0474"/>
    <w:rsid w:val="00BF2802"/>
    <w:rsid w:val="00BF5FF0"/>
    <w:rsid w:val="00C00476"/>
    <w:rsid w:val="00C10857"/>
    <w:rsid w:val="00C12D6E"/>
    <w:rsid w:val="00C21D35"/>
    <w:rsid w:val="00C23E99"/>
    <w:rsid w:val="00C37307"/>
    <w:rsid w:val="00C4735E"/>
    <w:rsid w:val="00C5400C"/>
    <w:rsid w:val="00C660AE"/>
    <w:rsid w:val="00C6720F"/>
    <w:rsid w:val="00C7042B"/>
    <w:rsid w:val="00C74DE1"/>
    <w:rsid w:val="00C861E6"/>
    <w:rsid w:val="00C923E2"/>
    <w:rsid w:val="00C92447"/>
    <w:rsid w:val="00C937E1"/>
    <w:rsid w:val="00C96288"/>
    <w:rsid w:val="00CA545E"/>
    <w:rsid w:val="00CA7A09"/>
    <w:rsid w:val="00CE17A5"/>
    <w:rsid w:val="00CE1833"/>
    <w:rsid w:val="00CE24D8"/>
    <w:rsid w:val="00CE7BC6"/>
    <w:rsid w:val="00CF6406"/>
    <w:rsid w:val="00CF7D85"/>
    <w:rsid w:val="00D05BDF"/>
    <w:rsid w:val="00D11357"/>
    <w:rsid w:val="00D3365B"/>
    <w:rsid w:val="00D3370B"/>
    <w:rsid w:val="00D33A17"/>
    <w:rsid w:val="00D4475B"/>
    <w:rsid w:val="00D527D0"/>
    <w:rsid w:val="00D57960"/>
    <w:rsid w:val="00D60517"/>
    <w:rsid w:val="00D60D25"/>
    <w:rsid w:val="00D62FA3"/>
    <w:rsid w:val="00D643B2"/>
    <w:rsid w:val="00D66386"/>
    <w:rsid w:val="00D67392"/>
    <w:rsid w:val="00D7011D"/>
    <w:rsid w:val="00D724A3"/>
    <w:rsid w:val="00D751FD"/>
    <w:rsid w:val="00D8341A"/>
    <w:rsid w:val="00D85055"/>
    <w:rsid w:val="00DA185C"/>
    <w:rsid w:val="00DB3D2E"/>
    <w:rsid w:val="00DC0ACA"/>
    <w:rsid w:val="00DC10B6"/>
    <w:rsid w:val="00DC42EB"/>
    <w:rsid w:val="00DC509D"/>
    <w:rsid w:val="00DC5C57"/>
    <w:rsid w:val="00DE1B4E"/>
    <w:rsid w:val="00DE7562"/>
    <w:rsid w:val="00DF043C"/>
    <w:rsid w:val="00DF3E2E"/>
    <w:rsid w:val="00DF5550"/>
    <w:rsid w:val="00DF6F6B"/>
    <w:rsid w:val="00E237A6"/>
    <w:rsid w:val="00E266E9"/>
    <w:rsid w:val="00E26E25"/>
    <w:rsid w:val="00E3493B"/>
    <w:rsid w:val="00E359E6"/>
    <w:rsid w:val="00E35B50"/>
    <w:rsid w:val="00E629F8"/>
    <w:rsid w:val="00E70C3D"/>
    <w:rsid w:val="00E803B1"/>
    <w:rsid w:val="00E82F20"/>
    <w:rsid w:val="00E84A5F"/>
    <w:rsid w:val="00E85185"/>
    <w:rsid w:val="00E933BC"/>
    <w:rsid w:val="00EA36D0"/>
    <w:rsid w:val="00EB1750"/>
    <w:rsid w:val="00EB3DDD"/>
    <w:rsid w:val="00EB7EA9"/>
    <w:rsid w:val="00EC5FD5"/>
    <w:rsid w:val="00ED6698"/>
    <w:rsid w:val="00EE75E0"/>
    <w:rsid w:val="00EF227A"/>
    <w:rsid w:val="00EF5500"/>
    <w:rsid w:val="00EF5646"/>
    <w:rsid w:val="00F21115"/>
    <w:rsid w:val="00F24F5F"/>
    <w:rsid w:val="00F33438"/>
    <w:rsid w:val="00F34096"/>
    <w:rsid w:val="00F34797"/>
    <w:rsid w:val="00F42A60"/>
    <w:rsid w:val="00F45E8E"/>
    <w:rsid w:val="00F5030C"/>
    <w:rsid w:val="00F50E70"/>
    <w:rsid w:val="00F528CE"/>
    <w:rsid w:val="00F54CCC"/>
    <w:rsid w:val="00F553DC"/>
    <w:rsid w:val="00F60DC9"/>
    <w:rsid w:val="00F6379A"/>
    <w:rsid w:val="00F654FA"/>
    <w:rsid w:val="00F67F2B"/>
    <w:rsid w:val="00F70010"/>
    <w:rsid w:val="00F7097B"/>
    <w:rsid w:val="00F75FAA"/>
    <w:rsid w:val="00F77936"/>
    <w:rsid w:val="00F90167"/>
    <w:rsid w:val="00FA0133"/>
    <w:rsid w:val="00FA7C87"/>
    <w:rsid w:val="00FC08EE"/>
    <w:rsid w:val="00FD4B28"/>
    <w:rsid w:val="00FE1C0C"/>
    <w:rsid w:val="00FE7E77"/>
    <w:rsid w:val="00FF1487"/>
    <w:rsid w:val="00FF38E5"/>
    <w:rsid w:val="018437B6"/>
    <w:rsid w:val="01B572C3"/>
    <w:rsid w:val="01EBB0F2"/>
    <w:rsid w:val="01ED0916"/>
    <w:rsid w:val="029BC63A"/>
    <w:rsid w:val="02B32D3C"/>
    <w:rsid w:val="032E8FF9"/>
    <w:rsid w:val="03842CEB"/>
    <w:rsid w:val="038BF529"/>
    <w:rsid w:val="03A2DD9D"/>
    <w:rsid w:val="03C616DA"/>
    <w:rsid w:val="03DC800B"/>
    <w:rsid w:val="0466382D"/>
    <w:rsid w:val="0475CAC1"/>
    <w:rsid w:val="04CAA9AE"/>
    <w:rsid w:val="05620205"/>
    <w:rsid w:val="058B2F70"/>
    <w:rsid w:val="05BE9948"/>
    <w:rsid w:val="05F20E14"/>
    <w:rsid w:val="05F9E6BE"/>
    <w:rsid w:val="069912E2"/>
    <w:rsid w:val="07B06DA7"/>
    <w:rsid w:val="0931E520"/>
    <w:rsid w:val="0932EBDE"/>
    <w:rsid w:val="099DFF0A"/>
    <w:rsid w:val="09C31FE9"/>
    <w:rsid w:val="0A014195"/>
    <w:rsid w:val="0A13E2BF"/>
    <w:rsid w:val="0A6692CF"/>
    <w:rsid w:val="0ACAFF83"/>
    <w:rsid w:val="0AE3C91A"/>
    <w:rsid w:val="0AED3C33"/>
    <w:rsid w:val="0AFC3007"/>
    <w:rsid w:val="0BA7FB53"/>
    <w:rsid w:val="0BAC1343"/>
    <w:rsid w:val="0BBBF054"/>
    <w:rsid w:val="0C540921"/>
    <w:rsid w:val="0C98C916"/>
    <w:rsid w:val="0E1ED39C"/>
    <w:rsid w:val="0E66E002"/>
    <w:rsid w:val="0EDA766A"/>
    <w:rsid w:val="0EF7AE2E"/>
    <w:rsid w:val="0F2B50C9"/>
    <w:rsid w:val="0F6E7120"/>
    <w:rsid w:val="108AABD5"/>
    <w:rsid w:val="10AF8D78"/>
    <w:rsid w:val="11654B26"/>
    <w:rsid w:val="11E30465"/>
    <w:rsid w:val="11F66688"/>
    <w:rsid w:val="125ACDE8"/>
    <w:rsid w:val="125C951C"/>
    <w:rsid w:val="12B26706"/>
    <w:rsid w:val="1329542C"/>
    <w:rsid w:val="141AAD2D"/>
    <w:rsid w:val="15872C12"/>
    <w:rsid w:val="159D4DED"/>
    <w:rsid w:val="169A4E72"/>
    <w:rsid w:val="176DEBE9"/>
    <w:rsid w:val="17BB621D"/>
    <w:rsid w:val="186174FB"/>
    <w:rsid w:val="18DC07F9"/>
    <w:rsid w:val="18E3659F"/>
    <w:rsid w:val="19806499"/>
    <w:rsid w:val="19F128DF"/>
    <w:rsid w:val="1A7276B5"/>
    <w:rsid w:val="1AB10B49"/>
    <w:rsid w:val="1AD5EB05"/>
    <w:rsid w:val="1B61E34E"/>
    <w:rsid w:val="1BE1BF0E"/>
    <w:rsid w:val="1C1D1DFA"/>
    <w:rsid w:val="1CAEFDED"/>
    <w:rsid w:val="1CE400CE"/>
    <w:rsid w:val="1DC2AD63"/>
    <w:rsid w:val="1E37FE25"/>
    <w:rsid w:val="1E5B9CDE"/>
    <w:rsid w:val="1E6A3520"/>
    <w:rsid w:val="1E6A7348"/>
    <w:rsid w:val="1ED5DA35"/>
    <w:rsid w:val="1EF8AA0C"/>
    <w:rsid w:val="1F1ADEA4"/>
    <w:rsid w:val="1F24D563"/>
    <w:rsid w:val="1F987734"/>
    <w:rsid w:val="1FA0F385"/>
    <w:rsid w:val="20478DC8"/>
    <w:rsid w:val="20C8F159"/>
    <w:rsid w:val="219D8112"/>
    <w:rsid w:val="221A7910"/>
    <w:rsid w:val="22676C6E"/>
    <w:rsid w:val="22EA4D1D"/>
    <w:rsid w:val="25D6FF68"/>
    <w:rsid w:val="26B5D116"/>
    <w:rsid w:val="26D27DA1"/>
    <w:rsid w:val="26FDE75D"/>
    <w:rsid w:val="2728ACFF"/>
    <w:rsid w:val="27B971C8"/>
    <w:rsid w:val="27C2C21F"/>
    <w:rsid w:val="2806AF5F"/>
    <w:rsid w:val="288BFACB"/>
    <w:rsid w:val="28AF5DBC"/>
    <w:rsid w:val="28BFA346"/>
    <w:rsid w:val="29D3AC7A"/>
    <w:rsid w:val="2A4A8ED2"/>
    <w:rsid w:val="2AB240FC"/>
    <w:rsid w:val="2AD50007"/>
    <w:rsid w:val="2B49D113"/>
    <w:rsid w:val="2BE14B40"/>
    <w:rsid w:val="2BFAFDDD"/>
    <w:rsid w:val="2D37A873"/>
    <w:rsid w:val="2D6E6DD0"/>
    <w:rsid w:val="2D83CC01"/>
    <w:rsid w:val="2DA3DE88"/>
    <w:rsid w:val="2DED13C7"/>
    <w:rsid w:val="2E474FC8"/>
    <w:rsid w:val="2E6AE929"/>
    <w:rsid w:val="2E8B41FB"/>
    <w:rsid w:val="2E9E97C5"/>
    <w:rsid w:val="2EB85FAC"/>
    <w:rsid w:val="3033793B"/>
    <w:rsid w:val="30445C89"/>
    <w:rsid w:val="3052D8CF"/>
    <w:rsid w:val="30D464F6"/>
    <w:rsid w:val="30DEE9D8"/>
    <w:rsid w:val="312F3FEF"/>
    <w:rsid w:val="314D1EC6"/>
    <w:rsid w:val="327D08F5"/>
    <w:rsid w:val="32899D3D"/>
    <w:rsid w:val="330A36B0"/>
    <w:rsid w:val="337D400A"/>
    <w:rsid w:val="33C58229"/>
    <w:rsid w:val="33D15717"/>
    <w:rsid w:val="34D9E779"/>
    <w:rsid w:val="35C28DE2"/>
    <w:rsid w:val="36F55FBF"/>
    <w:rsid w:val="37265834"/>
    <w:rsid w:val="37581CBB"/>
    <w:rsid w:val="375F9A07"/>
    <w:rsid w:val="376B7ED5"/>
    <w:rsid w:val="37A35D02"/>
    <w:rsid w:val="3AC1C18F"/>
    <w:rsid w:val="3AC2EAE9"/>
    <w:rsid w:val="3AD216F9"/>
    <w:rsid w:val="3B2484EB"/>
    <w:rsid w:val="3B305BB9"/>
    <w:rsid w:val="3B53D0F4"/>
    <w:rsid w:val="3C486E61"/>
    <w:rsid w:val="3C9B0A41"/>
    <w:rsid w:val="3DDDE219"/>
    <w:rsid w:val="3E138185"/>
    <w:rsid w:val="3F55985E"/>
    <w:rsid w:val="3F83C562"/>
    <w:rsid w:val="3FD5F473"/>
    <w:rsid w:val="40408F11"/>
    <w:rsid w:val="410FFBC9"/>
    <w:rsid w:val="4132C4EF"/>
    <w:rsid w:val="42779144"/>
    <w:rsid w:val="42F4141A"/>
    <w:rsid w:val="432D9D15"/>
    <w:rsid w:val="44B88221"/>
    <w:rsid w:val="459BD5FF"/>
    <w:rsid w:val="45BF7A99"/>
    <w:rsid w:val="464C9933"/>
    <w:rsid w:val="46F3EB06"/>
    <w:rsid w:val="472E8915"/>
    <w:rsid w:val="479B8B12"/>
    <w:rsid w:val="47E23110"/>
    <w:rsid w:val="47E8F818"/>
    <w:rsid w:val="482418AE"/>
    <w:rsid w:val="49228939"/>
    <w:rsid w:val="497DCD4C"/>
    <w:rsid w:val="49D6D557"/>
    <w:rsid w:val="4A2C7FB3"/>
    <w:rsid w:val="4B56573F"/>
    <w:rsid w:val="4B82D53C"/>
    <w:rsid w:val="4B8F1662"/>
    <w:rsid w:val="4C159A9E"/>
    <w:rsid w:val="4C719F0C"/>
    <w:rsid w:val="4C995140"/>
    <w:rsid w:val="4D5F99C9"/>
    <w:rsid w:val="4D80E43E"/>
    <w:rsid w:val="4D811385"/>
    <w:rsid w:val="4D962FF0"/>
    <w:rsid w:val="4DA9462A"/>
    <w:rsid w:val="4E24EFC3"/>
    <w:rsid w:val="4FAEB83D"/>
    <w:rsid w:val="4FAFB1C8"/>
    <w:rsid w:val="505E631A"/>
    <w:rsid w:val="50811F19"/>
    <w:rsid w:val="50923293"/>
    <w:rsid w:val="50B8EDE4"/>
    <w:rsid w:val="50DD4B6F"/>
    <w:rsid w:val="51953367"/>
    <w:rsid w:val="51ADFA38"/>
    <w:rsid w:val="526B9735"/>
    <w:rsid w:val="52E7C853"/>
    <w:rsid w:val="53131B85"/>
    <w:rsid w:val="53291938"/>
    <w:rsid w:val="53454D02"/>
    <w:rsid w:val="53512346"/>
    <w:rsid w:val="537C5B84"/>
    <w:rsid w:val="5388AC43"/>
    <w:rsid w:val="53CCAF03"/>
    <w:rsid w:val="54E04831"/>
    <w:rsid w:val="5585C8E3"/>
    <w:rsid w:val="5597E8C8"/>
    <w:rsid w:val="564563C6"/>
    <w:rsid w:val="56C83BB4"/>
    <w:rsid w:val="56C844E1"/>
    <w:rsid w:val="5774F4DE"/>
    <w:rsid w:val="577B2273"/>
    <w:rsid w:val="5793AE5B"/>
    <w:rsid w:val="579D00D3"/>
    <w:rsid w:val="58500161"/>
    <w:rsid w:val="58504DED"/>
    <w:rsid w:val="5867BE01"/>
    <w:rsid w:val="5894F4A1"/>
    <w:rsid w:val="58B691D7"/>
    <w:rsid w:val="5940FFCB"/>
    <w:rsid w:val="594922A6"/>
    <w:rsid w:val="5A43655E"/>
    <w:rsid w:val="5AB73863"/>
    <w:rsid w:val="5B51F7DF"/>
    <w:rsid w:val="5B68876B"/>
    <w:rsid w:val="5B6A4159"/>
    <w:rsid w:val="5C2E3955"/>
    <w:rsid w:val="5D1164AC"/>
    <w:rsid w:val="5D1E7559"/>
    <w:rsid w:val="5D8868B0"/>
    <w:rsid w:val="5DC3DE67"/>
    <w:rsid w:val="5DC57777"/>
    <w:rsid w:val="5DE3E7BF"/>
    <w:rsid w:val="5EAEB2E2"/>
    <w:rsid w:val="5F6B7A41"/>
    <w:rsid w:val="5FCE3BEE"/>
    <w:rsid w:val="5FEF386E"/>
    <w:rsid w:val="601EA3A0"/>
    <w:rsid w:val="60371364"/>
    <w:rsid w:val="60A5DB31"/>
    <w:rsid w:val="60BA284F"/>
    <w:rsid w:val="613ACC97"/>
    <w:rsid w:val="61A7C496"/>
    <w:rsid w:val="61B17317"/>
    <w:rsid w:val="61F6B2C8"/>
    <w:rsid w:val="63A4DB7A"/>
    <w:rsid w:val="6435573D"/>
    <w:rsid w:val="651C41C2"/>
    <w:rsid w:val="6559E788"/>
    <w:rsid w:val="665F4878"/>
    <w:rsid w:val="67636DAD"/>
    <w:rsid w:val="6785EB59"/>
    <w:rsid w:val="67C9290C"/>
    <w:rsid w:val="67F51903"/>
    <w:rsid w:val="687F5A1A"/>
    <w:rsid w:val="69666F91"/>
    <w:rsid w:val="6B3E0477"/>
    <w:rsid w:val="6BB42EA6"/>
    <w:rsid w:val="6C23F8C1"/>
    <w:rsid w:val="6C7F8DB4"/>
    <w:rsid w:val="6C8150F2"/>
    <w:rsid w:val="6DD7551F"/>
    <w:rsid w:val="6DD890CE"/>
    <w:rsid w:val="6DDC5369"/>
    <w:rsid w:val="6EA5EC4E"/>
    <w:rsid w:val="6F7631C9"/>
    <w:rsid w:val="7010FDDF"/>
    <w:rsid w:val="7075FD5F"/>
    <w:rsid w:val="7159F42F"/>
    <w:rsid w:val="7175525C"/>
    <w:rsid w:val="71D30C82"/>
    <w:rsid w:val="71EA25E0"/>
    <w:rsid w:val="726B1FF8"/>
    <w:rsid w:val="72A3F423"/>
    <w:rsid w:val="72A659BA"/>
    <w:rsid w:val="72E2D3D1"/>
    <w:rsid w:val="733B8214"/>
    <w:rsid w:val="7343DB67"/>
    <w:rsid w:val="745ECDBF"/>
    <w:rsid w:val="7485ADE1"/>
    <w:rsid w:val="74AF10F4"/>
    <w:rsid w:val="74B3A312"/>
    <w:rsid w:val="74D37388"/>
    <w:rsid w:val="7546AAE7"/>
    <w:rsid w:val="755AAA4F"/>
    <w:rsid w:val="759D2D90"/>
    <w:rsid w:val="759D5E5C"/>
    <w:rsid w:val="75AB0B5A"/>
    <w:rsid w:val="764D95D8"/>
    <w:rsid w:val="767645CC"/>
    <w:rsid w:val="76F2CB87"/>
    <w:rsid w:val="778796A0"/>
    <w:rsid w:val="78080C3B"/>
    <w:rsid w:val="780A29FA"/>
    <w:rsid w:val="7979B765"/>
    <w:rsid w:val="79C61EB6"/>
    <w:rsid w:val="7AB9ED1C"/>
    <w:rsid w:val="7B200F38"/>
    <w:rsid w:val="7B980B06"/>
    <w:rsid w:val="7BE3642A"/>
    <w:rsid w:val="7BE6AB05"/>
    <w:rsid w:val="7C078923"/>
    <w:rsid w:val="7C1E38E3"/>
    <w:rsid w:val="7C2E8B64"/>
    <w:rsid w:val="7C52C93E"/>
    <w:rsid w:val="7C61148E"/>
    <w:rsid w:val="7C6DC86E"/>
    <w:rsid w:val="7CAA116D"/>
    <w:rsid w:val="7CAF8BC9"/>
    <w:rsid w:val="7CBF8B3F"/>
    <w:rsid w:val="7CF547D6"/>
    <w:rsid w:val="7D061701"/>
    <w:rsid w:val="7D96AA44"/>
    <w:rsid w:val="7E09757F"/>
    <w:rsid w:val="7E66674E"/>
    <w:rsid w:val="7F0F6B4D"/>
    <w:rsid w:val="7F154291"/>
    <w:rsid w:val="7F5F3C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008421"/>
  <w15:chartTrackingRefBased/>
  <w15:docId w15:val="{B582D2E8-0DA6-4C17-A4AC-9666B4460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2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1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0993"/>
    <w:pPr>
      <w:ind w:left="720"/>
      <w:contextualSpacing/>
    </w:pPr>
  </w:style>
  <w:style w:type="paragraph" w:styleId="Header">
    <w:name w:val="header"/>
    <w:basedOn w:val="Normal"/>
    <w:link w:val="HeaderChar"/>
    <w:uiPriority w:val="99"/>
    <w:unhideWhenUsed/>
    <w:rsid w:val="007009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993"/>
  </w:style>
  <w:style w:type="paragraph" w:styleId="Footer">
    <w:name w:val="footer"/>
    <w:basedOn w:val="Normal"/>
    <w:link w:val="FooterChar"/>
    <w:uiPriority w:val="99"/>
    <w:unhideWhenUsed/>
    <w:rsid w:val="007009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993"/>
  </w:style>
  <w:style w:type="character" w:styleId="Hyperlink">
    <w:name w:val="Hyperlink"/>
    <w:basedOn w:val="DefaultParagraphFont"/>
    <w:uiPriority w:val="99"/>
    <w:unhideWhenUsed/>
    <w:rsid w:val="00275044"/>
    <w:rPr>
      <w:color w:val="0000FF"/>
      <w:u w:val="single"/>
    </w:rPr>
  </w:style>
  <w:style w:type="character" w:styleId="CommentReference">
    <w:name w:val="annotation reference"/>
    <w:basedOn w:val="DefaultParagraphFont"/>
    <w:uiPriority w:val="99"/>
    <w:semiHidden/>
    <w:unhideWhenUsed/>
    <w:rsid w:val="00275044"/>
    <w:rPr>
      <w:sz w:val="16"/>
      <w:szCs w:val="16"/>
    </w:rPr>
  </w:style>
  <w:style w:type="paragraph" w:styleId="CommentText">
    <w:name w:val="annotation text"/>
    <w:basedOn w:val="Normal"/>
    <w:link w:val="CommentTextChar"/>
    <w:uiPriority w:val="99"/>
    <w:unhideWhenUsed/>
    <w:rsid w:val="00275044"/>
    <w:pPr>
      <w:spacing w:line="240"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uiPriority w:val="99"/>
    <w:rsid w:val="00275044"/>
    <w:rPr>
      <w:rFonts w:eastAsiaTheme="minorHAnsi"/>
      <w:kern w:val="0"/>
      <w:sz w:val="20"/>
      <w:szCs w:val="20"/>
      <w:lang w:eastAsia="en-US"/>
      <w14:ligatures w14:val="none"/>
    </w:rPr>
  </w:style>
  <w:style w:type="paragraph" w:styleId="CommentSubject">
    <w:name w:val="annotation subject"/>
    <w:basedOn w:val="CommentText"/>
    <w:next w:val="CommentText"/>
    <w:link w:val="CommentSubjectChar"/>
    <w:uiPriority w:val="99"/>
    <w:semiHidden/>
    <w:unhideWhenUsed/>
    <w:rsid w:val="001134B3"/>
    <w:rPr>
      <w:rFonts w:eastAsiaTheme="minorEastAsia"/>
      <w:b/>
      <w:bCs/>
      <w:kern w:val="2"/>
      <w:lang w:eastAsia="zh-CN"/>
      <w14:ligatures w14:val="standardContextual"/>
    </w:rPr>
  </w:style>
  <w:style w:type="character" w:customStyle="1" w:styleId="CommentSubjectChar">
    <w:name w:val="Comment Subject Char"/>
    <w:basedOn w:val="CommentTextChar"/>
    <w:link w:val="CommentSubject"/>
    <w:uiPriority w:val="99"/>
    <w:semiHidden/>
    <w:rsid w:val="001134B3"/>
    <w:rPr>
      <w:rFonts w:eastAsiaTheme="minorHAnsi"/>
      <w:b/>
      <w:bCs/>
      <w:kern w:val="0"/>
      <w:sz w:val="20"/>
      <w:szCs w:val="20"/>
      <w:lang w:eastAsia="en-US"/>
      <w14:ligatures w14:val="none"/>
    </w:rPr>
  </w:style>
  <w:style w:type="paragraph" w:styleId="Revision">
    <w:name w:val="Revision"/>
    <w:hidden/>
    <w:uiPriority w:val="99"/>
    <w:semiHidden/>
    <w:rsid w:val="00FF38E5"/>
    <w:pPr>
      <w:spacing w:after="0" w:line="240" w:lineRule="auto"/>
    </w:pPr>
  </w:style>
  <w:style w:type="character" w:styleId="FollowedHyperlink">
    <w:name w:val="FollowedHyperlink"/>
    <w:basedOn w:val="DefaultParagraphFont"/>
    <w:uiPriority w:val="99"/>
    <w:semiHidden/>
    <w:unhideWhenUsed/>
    <w:rsid w:val="003B38A8"/>
    <w:rPr>
      <w:color w:val="954F72" w:themeColor="followedHyperlink"/>
      <w:u w:val="single"/>
    </w:rPr>
  </w:style>
  <w:style w:type="character" w:styleId="Mention">
    <w:name w:val="Mention"/>
    <w:basedOn w:val="DefaultParagraphFont"/>
    <w:uiPriority w:val="99"/>
    <w:unhideWhenUsed/>
    <w:rsid w:val="008C09B1"/>
    <w:rPr>
      <w:color w:val="2B579A"/>
      <w:shd w:val="clear" w:color="auto" w:fill="E1DFDD"/>
    </w:rPr>
  </w:style>
  <w:style w:type="character" w:styleId="UnresolvedMention">
    <w:name w:val="Unresolved Mention"/>
    <w:basedOn w:val="DefaultParagraphFont"/>
    <w:uiPriority w:val="99"/>
    <w:semiHidden/>
    <w:unhideWhenUsed/>
    <w:rsid w:val="00250A16"/>
    <w:rPr>
      <w:color w:val="605E5C"/>
      <w:shd w:val="clear" w:color="auto" w:fill="E1DFDD"/>
    </w:rPr>
  </w:style>
  <w:style w:type="paragraph" w:styleId="FootnoteText">
    <w:name w:val="footnote text"/>
    <w:basedOn w:val="Normal"/>
    <w:link w:val="FootnoteTextChar"/>
    <w:uiPriority w:val="99"/>
    <w:semiHidden/>
    <w:unhideWhenUsed/>
    <w:rsid w:val="00950E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0E2B"/>
    <w:rPr>
      <w:sz w:val="20"/>
      <w:szCs w:val="20"/>
    </w:rPr>
  </w:style>
  <w:style w:type="character" w:styleId="FootnoteReference">
    <w:name w:val="footnote reference"/>
    <w:basedOn w:val="DefaultParagraphFont"/>
    <w:uiPriority w:val="99"/>
    <w:semiHidden/>
    <w:unhideWhenUsed/>
    <w:rsid w:val="00950E2B"/>
    <w:rPr>
      <w:vertAlign w:val="superscript"/>
    </w:rPr>
  </w:style>
  <w:style w:type="paragraph" w:customStyle="1" w:styleId="paragraph">
    <w:name w:val="paragraph"/>
    <w:basedOn w:val="Normal"/>
    <w:rsid w:val="00A02D8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02D8E"/>
  </w:style>
  <w:style w:type="character" w:customStyle="1" w:styleId="eop">
    <w:name w:val="eop"/>
    <w:basedOn w:val="DefaultParagraphFont"/>
    <w:rsid w:val="00A02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28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turegenerations.wales/about-us/future-generations-act/" TargetMode="External"/><Relationship Id="rId18" Type="http://schemas.openxmlformats.org/officeDocument/2006/relationships/hyperlink" Target="https://www.ukri.org/publications/generative-artificial-intelligence-in-application-and-assessment-policy/use-of-generative-artificial-intelligence-in-application-preparation-and-assessme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earnedsociety.wales/privacy-policy/" TargetMode="External"/><Relationship Id="rId7" Type="http://schemas.openxmlformats.org/officeDocument/2006/relationships/settings" Target="settings.xml"/><Relationship Id="rId12" Type="http://schemas.openxmlformats.org/officeDocument/2006/relationships/hyperlink" Target="https://www.wcia.org.uk/academiheddwch/" TargetMode="External"/><Relationship Id="rId17" Type="http://schemas.openxmlformats.org/officeDocument/2006/relationships/hyperlink" Target="https://www.learnedsociety.wales/equity-diversity-and-inclusion-stateme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kri.org/manage-your-award/good-research-resource-hub/" TargetMode="External"/><Relationship Id="rId20" Type="http://schemas.openxmlformats.org/officeDocument/2006/relationships/hyperlink" Target="mailto:researcherdevelopment@lsw.wales.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martsurvey.co.uk/s/Y6FAC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ukcori.org/"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earnedsociety.wales/2024-2025-cycl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cia.org.uk/academiheddwch/" TargetMode="External"/><Relationship Id="rId22" Type="http://schemas.openxmlformats.org/officeDocument/2006/relationships/hyperlink" Target="mailto:researcherdevelopment@lsw.wales.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humbnail xmlns="e9346c69-e45b-4b17-827a-3d9711b8be6a" xsi:nil="true"/>
    <lcf76f155ced4ddcb4097134ff3c332f xmlns="e9346c69-e45b-4b17-827a-3d9711b8be6a">
      <Terms xmlns="http://schemas.microsoft.com/office/infopath/2007/PartnerControls"/>
    </lcf76f155ced4ddcb4097134ff3c332f>
    <Details xmlns="e9346c69-e45b-4b17-827a-3d9711b8be6a" xsi:nil="true"/>
    <TaxCatchAll xmlns="bc17536e-7ed5-453b-ba9d-4785521b5091" xsi:nil="true"/>
    <InformationSubmitted xmlns="e9346c69-e45b-4b17-827a-3d9711b8be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EAADC3-34DC-42A6-8A83-AE220415E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46c69-e45b-4b17-827a-3d9711b8be6a"/>
    <ds:schemaRef ds:uri="bc17536e-7ed5-453b-ba9d-4785521b5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1D3BBE-32DA-41CA-8F90-5DAFD6BA4919}">
  <ds:schemaRefs>
    <ds:schemaRef ds:uri="http://schemas.openxmlformats.org/officeDocument/2006/bibliography"/>
  </ds:schemaRefs>
</ds:datastoreItem>
</file>

<file path=customXml/itemProps3.xml><?xml version="1.0" encoding="utf-8"?>
<ds:datastoreItem xmlns:ds="http://schemas.openxmlformats.org/officeDocument/2006/customXml" ds:itemID="{69826F63-888C-4534-A8C8-37BB00C64172}">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customXml/itemProps4.xml><?xml version="1.0" encoding="utf-8"?>
<ds:datastoreItem xmlns:ds="http://schemas.openxmlformats.org/officeDocument/2006/customXml" ds:itemID="{AAA5977D-238C-4ABE-A540-8A24CF421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2095</Words>
  <Characters>11945</Characters>
  <Application>Microsoft Office Word</Application>
  <DocSecurity>0</DocSecurity>
  <Lines>99</Lines>
  <Paragraphs>28</Paragraphs>
  <ScaleCrop>false</ScaleCrop>
  <Company>University of Wales Trinity Saint David</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 Powell</dc:creator>
  <cp:keywords/>
  <dc:description/>
  <cp:lastModifiedBy>Owen Milton</cp:lastModifiedBy>
  <cp:revision>7</cp:revision>
  <cp:lastPrinted>2024-09-06T18:11:00Z</cp:lastPrinted>
  <dcterms:created xsi:type="dcterms:W3CDTF">2026-08-24T11:11:00Z</dcterms:created>
  <dcterms:modified xsi:type="dcterms:W3CDTF">2026-09-02T14:42:00Z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5223c69d-0f0e-4292-8ecb-1ced8e8472b8</vt:lpwstr>
  </property>
  <property fmtid="{D5CDD505-2E9C-101B-9397-08002B2CF9AE}" pid="3" name="ContentTypeId">
    <vt:lpwstr>0x0101008F57B18F4F1DDF4E9781F690CAB90888</vt:lpwstr>
  </property>
  <property fmtid="{D5CDD505-2E9C-101B-9397-08002B2CF9AE}" pid="4" name="MediaServiceImageTags">
    <vt:lpwstr/>
  </property>
</Properties>
</file>