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F975" w14:textId="233C0709" w:rsidR="00052042" w:rsidRPr="006F0A45" w:rsidRDefault="000007A8" w:rsidP="00433FA8">
      <w:pPr>
        <w:pStyle w:val="NoSpacing"/>
        <w:adjustRightInd w:val="0"/>
        <w:snapToGrid w:val="0"/>
        <w:spacing w:after="120"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052042" w:rsidRPr="49482A03">
        <w:rPr>
          <w:b/>
          <w:bCs/>
          <w:sz w:val="24"/>
          <w:szCs w:val="24"/>
        </w:rPr>
        <w:t xml:space="preserve">ole </w:t>
      </w:r>
      <w:r w:rsidR="080C6DB6" w:rsidRPr="49482A03">
        <w:rPr>
          <w:b/>
          <w:bCs/>
          <w:sz w:val="24"/>
          <w:szCs w:val="24"/>
        </w:rPr>
        <w:t>Profile</w:t>
      </w:r>
      <w:r w:rsidR="00052042" w:rsidRPr="49482A03">
        <w:rPr>
          <w:b/>
          <w:bCs/>
          <w:sz w:val="24"/>
          <w:szCs w:val="24"/>
        </w:rPr>
        <w:t xml:space="preserve"> – </w:t>
      </w:r>
      <w:r w:rsidR="33C6B622" w:rsidRPr="49482A03">
        <w:rPr>
          <w:b/>
          <w:bCs/>
          <w:sz w:val="24"/>
          <w:szCs w:val="24"/>
        </w:rPr>
        <w:t xml:space="preserve">Ordinary </w:t>
      </w:r>
      <w:r w:rsidR="004122E0" w:rsidRPr="49482A03">
        <w:rPr>
          <w:b/>
          <w:bCs/>
          <w:sz w:val="24"/>
          <w:szCs w:val="24"/>
        </w:rPr>
        <w:t xml:space="preserve">Member of </w:t>
      </w:r>
      <w:r w:rsidR="00052042" w:rsidRPr="49482A03">
        <w:rPr>
          <w:b/>
          <w:bCs/>
          <w:sz w:val="24"/>
          <w:szCs w:val="24"/>
        </w:rPr>
        <w:t>Scrutiny Committee</w:t>
      </w:r>
    </w:p>
    <w:p w14:paraId="5AEAE50E" w14:textId="77777777" w:rsidR="00052042" w:rsidRPr="006F0A45" w:rsidRDefault="00052042" w:rsidP="00433FA8">
      <w:pPr>
        <w:pStyle w:val="NoSpacing"/>
        <w:adjustRightInd w:val="0"/>
        <w:snapToGrid w:val="0"/>
        <w:spacing w:after="120" w:line="252" w:lineRule="auto"/>
        <w:jc w:val="both"/>
        <w:rPr>
          <w:b/>
          <w:bCs/>
        </w:rPr>
      </w:pPr>
    </w:p>
    <w:p w14:paraId="006224FA" w14:textId="1A9B4A6C" w:rsidR="00052042" w:rsidRPr="006F0A45" w:rsidRDefault="00052042" w:rsidP="00433FA8">
      <w:pPr>
        <w:pStyle w:val="NoSpacing"/>
        <w:adjustRightInd w:val="0"/>
        <w:snapToGrid w:val="0"/>
        <w:spacing w:after="120"/>
        <w:jc w:val="both"/>
        <w:rPr>
          <w:b/>
          <w:bCs/>
        </w:rPr>
      </w:pPr>
      <w:r w:rsidRPr="006F0A45">
        <w:rPr>
          <w:b/>
          <w:bCs/>
        </w:rPr>
        <w:t>Period of appointment</w:t>
      </w:r>
    </w:p>
    <w:p w14:paraId="0E15856E" w14:textId="68D8E833" w:rsidR="00052042" w:rsidRPr="006F0A45" w:rsidRDefault="006F0A45" w:rsidP="75328DE5">
      <w:pPr>
        <w:pStyle w:val="NoSpacing"/>
        <w:adjustRightInd w:val="0"/>
        <w:snapToGrid w:val="0"/>
        <w:spacing w:after="120"/>
        <w:jc w:val="both"/>
      </w:pPr>
      <w:r>
        <w:t xml:space="preserve">Ordinary </w:t>
      </w:r>
      <w:r w:rsidR="006B61C3">
        <w:t>m</w:t>
      </w:r>
      <w:r w:rsidR="006B53D1" w:rsidRPr="006F0A45">
        <w:t>embers</w:t>
      </w:r>
      <w:r w:rsidR="00052042" w:rsidRPr="006F0A45">
        <w:t xml:space="preserve"> of </w:t>
      </w:r>
      <w:r w:rsidR="006B61C3">
        <w:t>s</w:t>
      </w:r>
      <w:r w:rsidR="00052042" w:rsidRPr="006F0A45">
        <w:t xml:space="preserve">crutiny </w:t>
      </w:r>
      <w:r w:rsidR="006B61C3">
        <w:t>c</w:t>
      </w:r>
      <w:r w:rsidR="00052042" w:rsidRPr="006F0A45">
        <w:t xml:space="preserve">ommittees are appointed </w:t>
      </w:r>
      <w:r w:rsidR="00A24BD2" w:rsidRPr="006F0A45">
        <w:t xml:space="preserve">by Fellowship Committee </w:t>
      </w:r>
      <w:r w:rsidR="00052042" w:rsidRPr="006F0A45">
        <w:t xml:space="preserve">for </w:t>
      </w:r>
      <w:r w:rsidR="00A24BD2" w:rsidRPr="006F0A45">
        <w:t>t</w:t>
      </w:r>
      <w:r w:rsidR="006B61C3">
        <w:t>wo</w:t>
      </w:r>
      <w:r w:rsidR="00052042" w:rsidRPr="006F0A45">
        <w:t xml:space="preserve"> years</w:t>
      </w:r>
      <w:r w:rsidR="00A24BD2" w:rsidRPr="006F0A45">
        <w:t xml:space="preserve"> with an option to extend to another t</w:t>
      </w:r>
      <w:r w:rsidR="006B61C3">
        <w:t>wo</w:t>
      </w:r>
      <w:r w:rsidR="00A24BD2" w:rsidRPr="006F0A45">
        <w:t xml:space="preserve">-year term subject to </w:t>
      </w:r>
      <w:r w:rsidR="20BCB161" w:rsidRPr="006F0A45">
        <w:t>approval by Fellowship Committee</w:t>
      </w:r>
      <w:r w:rsidR="00A24BD2" w:rsidRPr="006F0A45">
        <w:t>.</w:t>
      </w:r>
    </w:p>
    <w:p w14:paraId="6AAC8874" w14:textId="77777777" w:rsidR="00052042" w:rsidRPr="006F0A45" w:rsidRDefault="00052042" w:rsidP="00433FA8">
      <w:pPr>
        <w:pStyle w:val="NoSpacing"/>
        <w:adjustRightInd w:val="0"/>
        <w:snapToGrid w:val="0"/>
        <w:spacing w:after="120"/>
        <w:jc w:val="both"/>
      </w:pPr>
    </w:p>
    <w:p w14:paraId="77FBAC85" w14:textId="7F514A75" w:rsidR="00052042" w:rsidRPr="006F0A45" w:rsidRDefault="00052042" w:rsidP="00433FA8">
      <w:pPr>
        <w:pStyle w:val="NoSpacing"/>
        <w:adjustRightInd w:val="0"/>
        <w:snapToGrid w:val="0"/>
        <w:spacing w:after="120"/>
        <w:jc w:val="both"/>
        <w:rPr>
          <w:b/>
          <w:bCs/>
        </w:rPr>
      </w:pPr>
      <w:r w:rsidRPr="006F0A45">
        <w:rPr>
          <w:b/>
          <w:bCs/>
        </w:rPr>
        <w:t>Aims of role</w:t>
      </w:r>
    </w:p>
    <w:p w14:paraId="2A103E9F" w14:textId="27FAE9DB" w:rsidR="00052042" w:rsidRPr="006F0A45" w:rsidRDefault="006B53D1" w:rsidP="1A4DE7BE">
      <w:pPr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lang w:eastAsia="en-US"/>
        </w:rPr>
      </w:pPr>
      <w:r w:rsidRPr="006F0A45">
        <w:rPr>
          <w:lang w:eastAsia="en-US"/>
        </w:rPr>
        <w:t xml:space="preserve">Support the </w:t>
      </w:r>
      <w:r w:rsidR="006B61C3">
        <w:rPr>
          <w:lang w:eastAsia="en-US"/>
        </w:rPr>
        <w:t>c</w:t>
      </w:r>
      <w:r w:rsidRPr="006F0A45">
        <w:rPr>
          <w:lang w:eastAsia="en-US"/>
        </w:rPr>
        <w:t xml:space="preserve">hair and </w:t>
      </w:r>
      <w:r w:rsidR="006B61C3">
        <w:rPr>
          <w:lang w:eastAsia="en-US"/>
        </w:rPr>
        <w:t>v</w:t>
      </w:r>
      <w:r w:rsidRPr="006F0A45">
        <w:rPr>
          <w:lang w:eastAsia="en-US"/>
        </w:rPr>
        <w:t>ice-</w:t>
      </w:r>
      <w:r w:rsidR="006B61C3">
        <w:rPr>
          <w:lang w:eastAsia="en-US"/>
        </w:rPr>
        <w:t>c</w:t>
      </w:r>
      <w:r w:rsidRPr="006F0A45">
        <w:rPr>
          <w:lang w:eastAsia="en-US"/>
        </w:rPr>
        <w:t xml:space="preserve">hair in ensuring that the </w:t>
      </w:r>
      <w:r w:rsidR="006B61C3">
        <w:rPr>
          <w:lang w:eastAsia="en-US"/>
        </w:rPr>
        <w:t>s</w:t>
      </w:r>
      <w:r w:rsidRPr="006F0A45">
        <w:rPr>
          <w:lang w:eastAsia="en-US"/>
        </w:rPr>
        <w:t xml:space="preserve">crutiny </w:t>
      </w:r>
      <w:r w:rsidR="006B61C3">
        <w:rPr>
          <w:lang w:eastAsia="en-US"/>
        </w:rPr>
        <w:t>c</w:t>
      </w:r>
      <w:r w:rsidRPr="006F0A45">
        <w:rPr>
          <w:lang w:eastAsia="en-US"/>
        </w:rPr>
        <w:t>ommittee follows the Society’s agreed processes and conducts the scrutiny process in a fair, equitable and transparent manner</w:t>
      </w:r>
      <w:r w:rsidR="00A55C95" w:rsidRPr="006F0A45">
        <w:rPr>
          <w:lang w:eastAsia="en-US"/>
        </w:rPr>
        <w:t xml:space="preserve"> in </w:t>
      </w:r>
      <w:r w:rsidR="0070074F" w:rsidRPr="006F0A45">
        <w:rPr>
          <w:lang w:eastAsia="en-US"/>
        </w:rPr>
        <w:t xml:space="preserve">order to </w:t>
      </w:r>
      <w:r w:rsidR="00A55C95" w:rsidRPr="006F0A45">
        <w:rPr>
          <w:lang w:eastAsia="en-US"/>
        </w:rPr>
        <w:t>agree</w:t>
      </w:r>
      <w:r w:rsidR="0070074F" w:rsidRPr="006F0A45">
        <w:rPr>
          <w:lang w:eastAsia="en-US"/>
        </w:rPr>
        <w:t xml:space="preserve"> which</w:t>
      </w:r>
      <w:r w:rsidR="00A55C95" w:rsidRPr="006F0A45">
        <w:rPr>
          <w:lang w:eastAsia="en-US"/>
        </w:rPr>
        <w:t xml:space="preserve"> nominees </w:t>
      </w:r>
      <w:r w:rsidR="0070074F" w:rsidRPr="006F0A45">
        <w:rPr>
          <w:lang w:eastAsia="en-US"/>
        </w:rPr>
        <w:t>are recommended for election to Fellowship.</w:t>
      </w:r>
    </w:p>
    <w:p w14:paraId="26591A58" w14:textId="77777777" w:rsidR="009E3D23" w:rsidRPr="006F0A45" w:rsidRDefault="009E3D23" w:rsidP="00433FA8">
      <w:pPr>
        <w:adjustRightInd w:val="0"/>
        <w:snapToGrid w:val="0"/>
        <w:spacing w:before="0" w:line="240" w:lineRule="auto"/>
        <w:jc w:val="both"/>
        <w:textAlignment w:val="baseline"/>
        <w:rPr>
          <w:szCs w:val="22"/>
        </w:rPr>
      </w:pPr>
    </w:p>
    <w:p w14:paraId="2AE2E3B6" w14:textId="04BE3F1B" w:rsidR="00052042" w:rsidRPr="006F0A45" w:rsidRDefault="00052042" w:rsidP="00433FA8">
      <w:pPr>
        <w:pStyle w:val="NoSpacing"/>
        <w:adjustRightInd w:val="0"/>
        <w:snapToGrid w:val="0"/>
        <w:spacing w:after="120"/>
        <w:jc w:val="both"/>
        <w:rPr>
          <w:b/>
          <w:bCs/>
        </w:rPr>
      </w:pPr>
      <w:r w:rsidRPr="006F0A45">
        <w:rPr>
          <w:b/>
          <w:bCs/>
        </w:rPr>
        <w:t>Specific tasks</w:t>
      </w:r>
    </w:p>
    <w:p w14:paraId="6924BAAF" w14:textId="04A19220" w:rsidR="006B53D1" w:rsidRPr="006F0A45" w:rsidRDefault="006B53D1" w:rsidP="6604938F">
      <w:pPr>
        <w:numPr>
          <w:ilvl w:val="0"/>
          <w:numId w:val="2"/>
        </w:numPr>
        <w:adjustRightInd w:val="0"/>
        <w:snapToGrid w:val="0"/>
        <w:spacing w:before="0" w:line="240" w:lineRule="auto"/>
        <w:jc w:val="both"/>
        <w:rPr>
          <w:lang w:eastAsia="en-US"/>
        </w:rPr>
      </w:pPr>
      <w:r w:rsidRPr="6604938F">
        <w:rPr>
          <w:lang w:eastAsia="en-US"/>
        </w:rPr>
        <w:t xml:space="preserve">Support the </w:t>
      </w:r>
      <w:r w:rsidR="006B61C3">
        <w:rPr>
          <w:lang w:eastAsia="en-US"/>
        </w:rPr>
        <w:t>c</w:t>
      </w:r>
      <w:r w:rsidRPr="6604938F">
        <w:rPr>
          <w:lang w:eastAsia="en-US"/>
        </w:rPr>
        <w:t xml:space="preserve">hair to ensure that at the </w:t>
      </w:r>
      <w:r w:rsidR="006B61C3">
        <w:rPr>
          <w:lang w:eastAsia="en-US"/>
        </w:rPr>
        <w:t>s</w:t>
      </w:r>
      <w:r w:rsidR="0041602F" w:rsidRPr="6604938F">
        <w:rPr>
          <w:lang w:eastAsia="en-US"/>
        </w:rPr>
        <w:t xml:space="preserve">crutiny </w:t>
      </w:r>
      <w:r w:rsidR="006B61C3">
        <w:rPr>
          <w:lang w:eastAsia="en-US"/>
        </w:rPr>
        <w:t>c</w:t>
      </w:r>
      <w:r w:rsidRPr="6604938F">
        <w:rPr>
          <w:lang w:eastAsia="en-US"/>
        </w:rPr>
        <w:t>ommittee meeting (January/February):</w:t>
      </w:r>
    </w:p>
    <w:p w14:paraId="411AB4EC" w14:textId="380CE2B4" w:rsidR="006B53D1" w:rsidRPr="006F0A45" w:rsidRDefault="006B53D1" w:rsidP="00433FA8">
      <w:pPr>
        <w:numPr>
          <w:ilvl w:val="1"/>
          <w:numId w:val="2"/>
        </w:numPr>
        <w:adjustRightInd w:val="0"/>
        <w:snapToGrid w:val="0"/>
        <w:spacing w:line="240" w:lineRule="auto"/>
        <w:jc w:val="both"/>
        <w:rPr>
          <w:rFonts w:eastAsiaTheme="minorHAnsi"/>
          <w:szCs w:val="22"/>
          <w:lang w:eastAsia="en-US"/>
        </w:rPr>
      </w:pPr>
      <w:r w:rsidRPr="006F0A45">
        <w:rPr>
          <w:rFonts w:eastAsiaTheme="minorHAnsi"/>
          <w:szCs w:val="22"/>
          <w:lang w:eastAsia="en-US"/>
        </w:rPr>
        <w:t xml:space="preserve">Each </w:t>
      </w:r>
      <w:r w:rsidR="006F0A45">
        <w:rPr>
          <w:rFonts w:eastAsiaTheme="minorHAnsi"/>
          <w:szCs w:val="22"/>
          <w:lang w:eastAsia="en-US"/>
        </w:rPr>
        <w:t>n</w:t>
      </w:r>
      <w:r w:rsidRPr="006F0A45">
        <w:rPr>
          <w:rFonts w:eastAsiaTheme="minorHAnsi"/>
          <w:szCs w:val="22"/>
          <w:lang w:eastAsia="en-US"/>
        </w:rPr>
        <w:t>omination receives a thorough assessment in line with the Society’s r</w:t>
      </w:r>
      <w:r w:rsidR="006F0A45">
        <w:rPr>
          <w:rFonts w:eastAsiaTheme="minorHAnsi"/>
          <w:szCs w:val="22"/>
          <w:lang w:eastAsia="en-US"/>
        </w:rPr>
        <w:t>egulation</w:t>
      </w:r>
      <w:r w:rsidRPr="006F0A45">
        <w:rPr>
          <w:rFonts w:eastAsiaTheme="minorHAnsi"/>
          <w:szCs w:val="22"/>
          <w:lang w:eastAsia="en-US"/>
        </w:rPr>
        <w:t>s and guidance</w:t>
      </w:r>
    </w:p>
    <w:p w14:paraId="389BAA69" w14:textId="0532BDF9" w:rsidR="006B53D1" w:rsidRPr="006F0A45" w:rsidRDefault="006B53D1" w:rsidP="00433FA8">
      <w:pPr>
        <w:numPr>
          <w:ilvl w:val="1"/>
          <w:numId w:val="2"/>
        </w:numPr>
        <w:adjustRightInd w:val="0"/>
        <w:snapToGrid w:val="0"/>
        <w:spacing w:line="240" w:lineRule="auto"/>
        <w:jc w:val="both"/>
        <w:rPr>
          <w:rFonts w:eastAsiaTheme="minorHAnsi"/>
          <w:szCs w:val="22"/>
          <w:lang w:eastAsia="en-US"/>
        </w:rPr>
      </w:pPr>
      <w:r w:rsidRPr="006F0A45">
        <w:rPr>
          <w:rFonts w:eastAsiaTheme="minorHAnsi"/>
          <w:szCs w:val="22"/>
          <w:lang w:eastAsia="en-US"/>
        </w:rPr>
        <w:t xml:space="preserve">Any conflict of interest </w:t>
      </w:r>
      <w:r w:rsidR="006F0A45" w:rsidRPr="006F0A45">
        <w:rPr>
          <w:rFonts w:eastAsiaTheme="minorHAnsi"/>
          <w:szCs w:val="22"/>
          <w:lang w:eastAsia="en-US"/>
        </w:rPr>
        <w:t>is</w:t>
      </w:r>
      <w:r w:rsidRPr="006F0A45">
        <w:rPr>
          <w:rFonts w:eastAsiaTheme="minorHAnsi"/>
          <w:szCs w:val="22"/>
          <w:lang w:eastAsia="en-US"/>
        </w:rPr>
        <w:t xml:space="preserve"> declared and dealt with appropriately</w:t>
      </w:r>
    </w:p>
    <w:p w14:paraId="46437A93" w14:textId="63E2B0FE" w:rsidR="0079540B" w:rsidRPr="006F0A45" w:rsidRDefault="0079540B" w:rsidP="1A4DE7BE">
      <w:pPr>
        <w:numPr>
          <w:ilvl w:val="1"/>
          <w:numId w:val="2"/>
        </w:numPr>
        <w:adjustRightInd w:val="0"/>
        <w:snapToGrid w:val="0"/>
        <w:spacing w:before="0" w:line="240" w:lineRule="auto"/>
        <w:jc w:val="both"/>
        <w:textAlignment w:val="baseline"/>
        <w:rPr>
          <w:rFonts w:eastAsia="Times New Roman" w:cs="Times New Roman"/>
          <w:color w:val="1D1D18"/>
        </w:rPr>
      </w:pPr>
      <w:r w:rsidRPr="006F0A45">
        <w:rPr>
          <w:rFonts w:eastAsia="Times New Roman" w:cs="Times New Roman"/>
          <w:color w:val="1D1D18"/>
        </w:rPr>
        <w:t xml:space="preserve">Introduce </w:t>
      </w:r>
      <w:r w:rsidR="006F0A45">
        <w:rPr>
          <w:rFonts w:eastAsia="Times New Roman" w:cs="Times New Roman"/>
          <w:color w:val="1D1D18"/>
        </w:rPr>
        <w:t>their</w:t>
      </w:r>
      <w:r w:rsidR="00B435C3" w:rsidRPr="006F0A45">
        <w:rPr>
          <w:rFonts w:eastAsia="Times New Roman" w:cs="Times New Roman"/>
          <w:color w:val="1D1D18"/>
        </w:rPr>
        <w:t xml:space="preserve"> assigned </w:t>
      </w:r>
      <w:r w:rsidRPr="006F0A45">
        <w:rPr>
          <w:rFonts w:eastAsia="Times New Roman" w:cs="Times New Roman"/>
          <w:color w:val="1D1D18"/>
        </w:rPr>
        <w:t>nominee</w:t>
      </w:r>
      <w:r w:rsidR="006F0A45">
        <w:rPr>
          <w:rFonts w:eastAsia="Times New Roman" w:cs="Times New Roman"/>
          <w:color w:val="1D1D18"/>
        </w:rPr>
        <w:t>s</w:t>
      </w:r>
      <w:r w:rsidRPr="006F0A45">
        <w:rPr>
          <w:rFonts w:eastAsia="Times New Roman" w:cs="Times New Roman"/>
          <w:color w:val="1D1D18"/>
        </w:rPr>
        <w:t xml:space="preserve"> to the rest of the </w:t>
      </w:r>
      <w:r w:rsidR="006B61C3">
        <w:rPr>
          <w:rFonts w:eastAsia="Times New Roman" w:cs="Times New Roman"/>
          <w:color w:val="1D1D18"/>
        </w:rPr>
        <w:t>c</w:t>
      </w:r>
      <w:r w:rsidRPr="006F0A45">
        <w:rPr>
          <w:rFonts w:eastAsia="Times New Roman" w:cs="Times New Roman"/>
          <w:color w:val="1D1D18"/>
        </w:rPr>
        <w:t>ommittee</w:t>
      </w:r>
    </w:p>
    <w:p w14:paraId="0B8E26AE" w14:textId="28882A8C" w:rsidR="67A185DC" w:rsidRPr="006F0A45" w:rsidRDefault="67A185DC" w:rsidP="70443619">
      <w:pPr>
        <w:numPr>
          <w:ilvl w:val="1"/>
          <w:numId w:val="2"/>
        </w:numPr>
        <w:spacing w:before="0" w:line="240" w:lineRule="auto"/>
        <w:jc w:val="both"/>
        <w:rPr>
          <w:rFonts w:eastAsia="Times New Roman" w:cs="Times New Roman"/>
          <w:color w:val="1D1D18"/>
        </w:rPr>
      </w:pPr>
      <w:r w:rsidRPr="006F0A45">
        <w:rPr>
          <w:rFonts w:eastAsia="Times New Roman" w:cs="Times New Roman"/>
          <w:color w:val="1D1D18"/>
        </w:rPr>
        <w:t xml:space="preserve">Work with </w:t>
      </w:r>
      <w:r w:rsidR="006B61C3">
        <w:rPr>
          <w:rFonts w:eastAsia="Times New Roman" w:cs="Times New Roman"/>
          <w:color w:val="1D1D18"/>
        </w:rPr>
        <w:t>c</w:t>
      </w:r>
      <w:r w:rsidRPr="006F0A45">
        <w:rPr>
          <w:rFonts w:eastAsia="Times New Roman" w:cs="Times New Roman"/>
          <w:color w:val="1D1D18"/>
        </w:rPr>
        <w:t xml:space="preserve">ommittee colleagues to agree the recommendations and record </w:t>
      </w:r>
      <w:r w:rsidR="00A24BD2" w:rsidRPr="006F0A45">
        <w:rPr>
          <w:rFonts w:eastAsia="Times New Roman" w:cs="Times New Roman"/>
          <w:color w:val="1D1D18"/>
        </w:rPr>
        <w:t>evidence of the decisions made</w:t>
      </w:r>
    </w:p>
    <w:p w14:paraId="3C51C98D" w14:textId="76A3CCB5" w:rsidR="00433FA8" w:rsidRPr="006F0A45" w:rsidRDefault="00433FA8" w:rsidP="00433FA8">
      <w:pPr>
        <w:pStyle w:val="NoSpacing"/>
        <w:adjustRightInd w:val="0"/>
        <w:snapToGrid w:val="0"/>
        <w:spacing w:after="120"/>
        <w:jc w:val="both"/>
      </w:pPr>
    </w:p>
    <w:p w14:paraId="33205BB2" w14:textId="3D0B6DC5" w:rsidR="00433FA8" w:rsidRPr="006F0A45" w:rsidRDefault="00433FA8" w:rsidP="00433FA8">
      <w:pPr>
        <w:pStyle w:val="NoSpacing"/>
        <w:adjustRightInd w:val="0"/>
        <w:snapToGrid w:val="0"/>
        <w:spacing w:after="120"/>
        <w:jc w:val="both"/>
        <w:rPr>
          <w:b/>
          <w:bCs/>
        </w:rPr>
      </w:pPr>
      <w:r w:rsidRPr="006F0A45">
        <w:rPr>
          <w:b/>
          <w:bCs/>
        </w:rPr>
        <w:t xml:space="preserve">Annual </w:t>
      </w:r>
      <w:r w:rsidR="00201250">
        <w:rPr>
          <w:b/>
          <w:bCs/>
        </w:rPr>
        <w:t>o</w:t>
      </w:r>
      <w:r w:rsidR="09B78C71" w:rsidRPr="006F0A45">
        <w:rPr>
          <w:b/>
          <w:bCs/>
        </w:rPr>
        <w:t xml:space="preserve">nline </w:t>
      </w:r>
      <w:r w:rsidR="00201250">
        <w:rPr>
          <w:b/>
          <w:bCs/>
        </w:rPr>
        <w:t>t</w:t>
      </w:r>
      <w:r w:rsidRPr="006F0A45">
        <w:rPr>
          <w:b/>
          <w:bCs/>
        </w:rPr>
        <w:t>raining</w:t>
      </w:r>
    </w:p>
    <w:p w14:paraId="6E30EADC" w14:textId="3E7AA0E7" w:rsidR="00A24BD2" w:rsidRPr="006F0A45" w:rsidRDefault="00605334" w:rsidP="51E0B231">
      <w:pPr>
        <w:pStyle w:val="ListParagraph"/>
        <w:numPr>
          <w:ilvl w:val="0"/>
          <w:numId w:val="7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</w:pPr>
      <w:r w:rsidRPr="51E0B231">
        <w:rPr>
          <w:rFonts w:eastAsia="Times New Roman" w:cs="Times New Roman"/>
          <w:color w:val="1D1D18"/>
          <w:sz w:val="23"/>
          <w:szCs w:val="23"/>
        </w:rPr>
        <w:t>Overview</w:t>
      </w:r>
      <w:r w:rsidR="16228082" w:rsidRPr="51E0B231">
        <w:rPr>
          <w:rFonts w:eastAsia="Times New Roman" w:cs="Times New Roman"/>
          <w:color w:val="1D1D18"/>
          <w:sz w:val="23"/>
          <w:szCs w:val="23"/>
        </w:rPr>
        <w:t xml:space="preserve"> </w:t>
      </w:r>
      <w:r w:rsidR="00A24BD2" w:rsidRPr="51E0B231">
        <w:rPr>
          <w:rFonts w:eastAsia="Times New Roman" w:cs="Times New Roman"/>
          <w:color w:val="1D1D18"/>
          <w:sz w:val="23"/>
          <w:szCs w:val="23"/>
        </w:rPr>
        <w:t>of the scrutiny process</w:t>
      </w:r>
    </w:p>
    <w:p w14:paraId="65AEF121" w14:textId="5D0CF8C7" w:rsidR="00A24BD2" w:rsidRPr="006F0A45" w:rsidRDefault="00605334" w:rsidP="51E0B231">
      <w:pPr>
        <w:pStyle w:val="ListParagraph"/>
        <w:numPr>
          <w:ilvl w:val="0"/>
          <w:numId w:val="7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</w:pPr>
      <w:r w:rsidRPr="51E0B231">
        <w:rPr>
          <w:rFonts w:eastAsia="Times New Roman" w:cs="Times New Roman"/>
          <w:color w:val="1D1D18"/>
          <w:sz w:val="23"/>
          <w:szCs w:val="23"/>
        </w:rPr>
        <w:t xml:space="preserve">Overview </w:t>
      </w:r>
      <w:r w:rsidR="00A24BD2" w:rsidRPr="51E0B231">
        <w:rPr>
          <w:rFonts w:eastAsia="Times New Roman" w:cs="Times New Roman"/>
          <w:color w:val="1D1D18"/>
          <w:sz w:val="23"/>
          <w:szCs w:val="23"/>
        </w:rPr>
        <w:t>of the committees’ role</w:t>
      </w:r>
    </w:p>
    <w:p w14:paraId="03657EE5" w14:textId="6B46E5D5" w:rsidR="00A24BD2" w:rsidRPr="006F0A45" w:rsidRDefault="00605334" w:rsidP="51E0B231">
      <w:pPr>
        <w:pStyle w:val="ListParagraph"/>
        <w:numPr>
          <w:ilvl w:val="0"/>
          <w:numId w:val="7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</w:pPr>
      <w:r w:rsidRPr="51E0B231">
        <w:rPr>
          <w:rFonts w:eastAsia="Times New Roman" w:cs="Times New Roman"/>
          <w:color w:val="1D1D18"/>
          <w:sz w:val="23"/>
          <w:szCs w:val="23"/>
        </w:rPr>
        <w:t>Overview</w:t>
      </w:r>
      <w:r w:rsidR="1AE17CE2" w:rsidRPr="51E0B231">
        <w:rPr>
          <w:rFonts w:eastAsia="Times New Roman" w:cs="Times New Roman"/>
          <w:color w:val="1D1D18"/>
          <w:sz w:val="23"/>
          <w:szCs w:val="23"/>
        </w:rPr>
        <w:t xml:space="preserve"> </w:t>
      </w:r>
      <w:r w:rsidR="00A24BD2" w:rsidRPr="51E0B231">
        <w:rPr>
          <w:rFonts w:eastAsia="Times New Roman" w:cs="Times New Roman"/>
          <w:color w:val="1D1D18"/>
          <w:sz w:val="23"/>
          <w:szCs w:val="23"/>
        </w:rPr>
        <w:t>of individual roles</w:t>
      </w:r>
    </w:p>
    <w:p w14:paraId="7ED47E26" w14:textId="3CA30CF1" w:rsidR="70443619" w:rsidRDefault="00A24BD2" w:rsidP="69B018E7">
      <w:pPr>
        <w:pStyle w:val="ListParagraph"/>
        <w:numPr>
          <w:ilvl w:val="0"/>
          <w:numId w:val="7"/>
        </w:numPr>
        <w:shd w:val="clear" w:color="auto" w:fill="FFFFFF" w:themeFill="background1"/>
        <w:spacing w:before="0" w:after="375" w:line="240" w:lineRule="auto"/>
        <w:outlineLvl w:val="2"/>
        <w:rPr>
          <w:rFonts w:eastAsia="Times New Roman" w:cs="Times New Roman"/>
          <w:color w:val="1D1D18"/>
          <w:sz w:val="23"/>
          <w:szCs w:val="23"/>
        </w:rPr>
      </w:pPr>
      <w:r w:rsidRPr="006F0A45">
        <w:rPr>
          <w:rFonts w:eastAsia="Times New Roman" w:cs="Times New Roman"/>
          <w:color w:val="1D1D18"/>
          <w:sz w:val="23"/>
          <w:szCs w:val="23"/>
        </w:rPr>
        <w:t>The Society’s commitment to equity, diversity and inclusion</w:t>
      </w:r>
    </w:p>
    <w:p w14:paraId="78D5FC36" w14:textId="77777777" w:rsidR="006F0A45" w:rsidRPr="006F0A45" w:rsidRDefault="006F0A45" w:rsidP="006F0A45"/>
    <w:p w14:paraId="708B356A" w14:textId="77777777" w:rsidR="006F0A45" w:rsidRPr="006F0A45" w:rsidRDefault="006F0A45" w:rsidP="006F0A45"/>
    <w:p w14:paraId="681F22CC" w14:textId="77777777" w:rsidR="006F0A45" w:rsidRPr="006F0A45" w:rsidRDefault="006F0A45" w:rsidP="006F0A45"/>
    <w:p w14:paraId="08DA50A1" w14:textId="3A53F5B9" w:rsidR="006F0A45" w:rsidRPr="006F0A45" w:rsidRDefault="006F0A45" w:rsidP="006F0A45">
      <w:pPr>
        <w:tabs>
          <w:tab w:val="left" w:pos="1957"/>
        </w:tabs>
      </w:pPr>
      <w:r>
        <w:tab/>
      </w:r>
    </w:p>
    <w:sectPr w:rsidR="006F0A45" w:rsidRPr="006F0A45" w:rsidSect="00052042">
      <w:headerReference w:type="default" r:id="rId10"/>
      <w:footerReference w:type="default" r:id="rId11"/>
      <w:pgSz w:w="11906" w:h="16838"/>
      <w:pgMar w:top="226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2E59" w14:textId="77777777" w:rsidR="00E46FFA" w:rsidRDefault="00E46FFA" w:rsidP="00052042">
      <w:pPr>
        <w:spacing w:before="0" w:after="0" w:line="240" w:lineRule="auto"/>
      </w:pPr>
      <w:r>
        <w:separator/>
      </w:r>
    </w:p>
  </w:endnote>
  <w:endnote w:type="continuationSeparator" w:id="0">
    <w:p w14:paraId="585C3B13" w14:textId="77777777" w:rsidR="00E46FFA" w:rsidRDefault="00E46FFA" w:rsidP="00052042">
      <w:pPr>
        <w:spacing w:before="0" w:after="0" w:line="240" w:lineRule="auto"/>
      </w:pPr>
      <w:r>
        <w:continuationSeparator/>
      </w:r>
    </w:p>
  </w:endnote>
  <w:endnote w:type="continuationNotice" w:id="1">
    <w:p w14:paraId="42AF5745" w14:textId="77777777" w:rsidR="00E46FFA" w:rsidRDefault="00E46FF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20"/>
      <w:gridCol w:w="1190"/>
      <w:gridCol w:w="3005"/>
    </w:tblGrid>
    <w:tr w:rsidR="004E3D1A" w14:paraId="211BC13E" w14:textId="77777777" w:rsidTr="004B6AFE">
      <w:tc>
        <w:tcPr>
          <w:tcW w:w="4820" w:type="dxa"/>
        </w:tcPr>
        <w:p w14:paraId="267F29B3" w14:textId="77777777" w:rsidR="004B6AFE" w:rsidRPr="004B6AFE" w:rsidRDefault="004B6AFE" w:rsidP="004B6AFE">
          <w:pPr>
            <w:pStyle w:val="Header"/>
            <w:ind w:left="-115"/>
            <w:rPr>
              <w:rFonts w:ascii="Calibri" w:eastAsia="Yu Mincho" w:hAnsi="Calibri" w:cs="Arial"/>
            </w:rPr>
          </w:pPr>
          <w:r w:rsidRPr="004B6AFE">
            <w:rPr>
              <w:rFonts w:ascii="Calibri" w:eastAsia="Yu Mincho" w:hAnsi="Calibri" w:cs="Arial"/>
            </w:rPr>
            <w:t>Adopted by Fellowship Committee on 10.10.2024</w:t>
          </w:r>
        </w:p>
        <w:p w14:paraId="22903213" w14:textId="39F5D1D2" w:rsidR="004122E0" w:rsidRDefault="004122E0" w:rsidP="004E3D1A">
          <w:pPr>
            <w:pStyle w:val="Header"/>
            <w:ind w:left="-115"/>
            <w:rPr>
              <w:rFonts w:ascii="Calibri" w:eastAsia="Yu Mincho" w:hAnsi="Calibri" w:cs="Arial"/>
            </w:rPr>
          </w:pPr>
        </w:p>
      </w:tc>
      <w:tc>
        <w:tcPr>
          <w:tcW w:w="1190" w:type="dxa"/>
        </w:tcPr>
        <w:p w14:paraId="10DDBF26" w14:textId="77777777" w:rsidR="004122E0" w:rsidRDefault="004122E0" w:rsidP="004E3D1A">
          <w:pPr>
            <w:pStyle w:val="Header"/>
            <w:jc w:val="center"/>
            <w:rPr>
              <w:rFonts w:ascii="Calibri" w:eastAsia="Yu Mincho" w:hAnsi="Calibri" w:cs="Arial"/>
            </w:rPr>
          </w:pPr>
        </w:p>
      </w:tc>
      <w:tc>
        <w:tcPr>
          <w:tcW w:w="3005" w:type="dxa"/>
        </w:tcPr>
        <w:p w14:paraId="25FAC9C8" w14:textId="77777777" w:rsidR="004122E0" w:rsidRDefault="004122E0" w:rsidP="004E3D1A">
          <w:pPr>
            <w:pStyle w:val="Header"/>
            <w:ind w:right="-115"/>
            <w:jc w:val="right"/>
            <w:rPr>
              <w:rFonts w:ascii="Calibri" w:eastAsia="Yu Mincho" w:hAnsi="Calibri" w:cs="Arial"/>
            </w:rPr>
          </w:pPr>
        </w:p>
      </w:tc>
    </w:tr>
  </w:tbl>
  <w:p w14:paraId="40D13B38" w14:textId="77777777" w:rsidR="004122E0" w:rsidRDefault="004122E0" w:rsidP="004E3D1A">
    <w:pPr>
      <w:pStyle w:val="Footer"/>
      <w:rPr>
        <w:rFonts w:ascii="Calibri" w:eastAsia="Yu Mincho" w:hAnsi="Calibri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8938" w14:textId="77777777" w:rsidR="00E46FFA" w:rsidRDefault="00E46FFA" w:rsidP="00052042">
      <w:pPr>
        <w:spacing w:before="0" w:after="0" w:line="240" w:lineRule="auto"/>
      </w:pPr>
      <w:r>
        <w:separator/>
      </w:r>
    </w:p>
  </w:footnote>
  <w:footnote w:type="continuationSeparator" w:id="0">
    <w:p w14:paraId="6CCF0538" w14:textId="77777777" w:rsidR="00E46FFA" w:rsidRDefault="00E46FFA" w:rsidP="00052042">
      <w:pPr>
        <w:spacing w:before="0" w:after="0" w:line="240" w:lineRule="auto"/>
      </w:pPr>
      <w:r>
        <w:continuationSeparator/>
      </w:r>
    </w:p>
  </w:footnote>
  <w:footnote w:type="continuationNotice" w:id="1">
    <w:p w14:paraId="1D0CA3DA" w14:textId="77777777" w:rsidR="00E46FFA" w:rsidRDefault="00E46FF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1" w:type="dxa"/>
      <w:tblLook w:val="01E0" w:firstRow="1" w:lastRow="1" w:firstColumn="1" w:lastColumn="1" w:noHBand="0" w:noVBand="0"/>
    </w:tblPr>
    <w:tblGrid>
      <w:gridCol w:w="7586"/>
      <w:gridCol w:w="1435"/>
    </w:tblGrid>
    <w:tr w:rsidR="004E3D1A" w:rsidRPr="009D069A" w14:paraId="2D206BD4" w14:textId="77777777" w:rsidTr="004E3D1A">
      <w:trPr>
        <w:trHeight w:val="948"/>
      </w:trPr>
      <w:tc>
        <w:tcPr>
          <w:tcW w:w="4431" w:type="dxa"/>
        </w:tcPr>
        <w:p w14:paraId="469E0242" w14:textId="4785A3D0" w:rsidR="004122E0" w:rsidRPr="00DC3086" w:rsidRDefault="00052042" w:rsidP="004E3D1A">
          <w:pPr>
            <w:spacing w:before="0" w:after="0" w:line="240" w:lineRule="auto"/>
            <w:rPr>
              <w:rFonts w:ascii="Calibri" w:eastAsia="Calibri" w:hAnsi="Calibri" w:cs="Calibri"/>
              <w:b/>
              <w:bCs/>
              <w:color w:val="000000" w:themeColor="text1"/>
              <w:sz w:val="20"/>
            </w:rPr>
          </w:pPr>
          <w:r w:rsidRPr="00C70460">
            <w:rPr>
              <w:rFonts w:cstheme="minorHAnsi"/>
              <w:noProof/>
            </w:rPr>
            <w:drawing>
              <wp:inline distT="0" distB="0" distL="0" distR="0" wp14:anchorId="6CEA386E" wp14:editId="7083B3F1">
                <wp:extent cx="4680000" cy="1071429"/>
                <wp:effectExtent l="0" t="0" r="0" b="0"/>
                <wp:docPr id="233856558" name="Picture 233856558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856558" name="Picture 233856558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0" cy="107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</w:tcPr>
        <w:p w14:paraId="691D8912" w14:textId="6C4C9E17" w:rsidR="004122E0" w:rsidRPr="00DC3086" w:rsidRDefault="004122E0" w:rsidP="004E3D1A">
          <w:pPr>
            <w:spacing w:before="0" w:after="0" w:line="240" w:lineRule="auto"/>
            <w:jc w:val="right"/>
            <w:rPr>
              <w:rFonts w:ascii="Calibri" w:hAnsi="Calibri"/>
              <w:b/>
              <w:bCs/>
              <w:sz w:val="20"/>
            </w:rPr>
          </w:pPr>
        </w:p>
      </w:tc>
    </w:tr>
  </w:tbl>
  <w:p w14:paraId="4FD57A42" w14:textId="5C4BC9B6" w:rsidR="004122E0" w:rsidRDefault="00412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413"/>
    <w:multiLevelType w:val="hybridMultilevel"/>
    <w:tmpl w:val="EFFE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15AE"/>
    <w:multiLevelType w:val="hybridMultilevel"/>
    <w:tmpl w:val="CB8C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F54D7"/>
    <w:multiLevelType w:val="hybridMultilevel"/>
    <w:tmpl w:val="E3829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5E88"/>
    <w:multiLevelType w:val="hybridMultilevel"/>
    <w:tmpl w:val="8AF8D146"/>
    <w:lvl w:ilvl="0" w:tplc="3528B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1682"/>
    <w:multiLevelType w:val="multilevel"/>
    <w:tmpl w:val="478676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212C1"/>
    <w:multiLevelType w:val="multilevel"/>
    <w:tmpl w:val="6750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56BCA"/>
    <w:multiLevelType w:val="hybridMultilevel"/>
    <w:tmpl w:val="F4D65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112165">
    <w:abstractNumId w:val="0"/>
  </w:num>
  <w:num w:numId="2" w16cid:durableId="2134053749">
    <w:abstractNumId w:val="6"/>
  </w:num>
  <w:num w:numId="3" w16cid:durableId="1265576978">
    <w:abstractNumId w:val="3"/>
  </w:num>
  <w:num w:numId="4" w16cid:durableId="1675453099">
    <w:abstractNumId w:val="4"/>
  </w:num>
  <w:num w:numId="5" w16cid:durableId="1501042535">
    <w:abstractNumId w:val="5"/>
  </w:num>
  <w:num w:numId="6" w16cid:durableId="999887646">
    <w:abstractNumId w:val="2"/>
  </w:num>
  <w:num w:numId="7" w16cid:durableId="69076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2"/>
    <w:rsid w:val="000007A8"/>
    <w:rsid w:val="00052042"/>
    <w:rsid w:val="00065271"/>
    <w:rsid w:val="00067BA2"/>
    <w:rsid w:val="000A311C"/>
    <w:rsid w:val="00100339"/>
    <w:rsid w:val="00150FDD"/>
    <w:rsid w:val="001514F2"/>
    <w:rsid w:val="00166843"/>
    <w:rsid w:val="001A5E29"/>
    <w:rsid w:val="001B78A7"/>
    <w:rsid w:val="001F584B"/>
    <w:rsid w:val="00201250"/>
    <w:rsid w:val="00261287"/>
    <w:rsid w:val="002837E7"/>
    <w:rsid w:val="00284961"/>
    <w:rsid w:val="00286B37"/>
    <w:rsid w:val="00297852"/>
    <w:rsid w:val="00297A08"/>
    <w:rsid w:val="002B35E2"/>
    <w:rsid w:val="002E1951"/>
    <w:rsid w:val="0032351D"/>
    <w:rsid w:val="003F00D3"/>
    <w:rsid w:val="00400785"/>
    <w:rsid w:val="004122E0"/>
    <w:rsid w:val="0041602F"/>
    <w:rsid w:val="00433FA8"/>
    <w:rsid w:val="004B6AFE"/>
    <w:rsid w:val="004E3D1A"/>
    <w:rsid w:val="0055322C"/>
    <w:rsid w:val="005C53CD"/>
    <w:rsid w:val="00605334"/>
    <w:rsid w:val="006B53D1"/>
    <w:rsid w:val="006B61C3"/>
    <w:rsid w:val="006E4CAD"/>
    <w:rsid w:val="006F0A38"/>
    <w:rsid w:val="006F0A45"/>
    <w:rsid w:val="0070074F"/>
    <w:rsid w:val="007261D1"/>
    <w:rsid w:val="00726B31"/>
    <w:rsid w:val="0076429C"/>
    <w:rsid w:val="00790304"/>
    <w:rsid w:val="0079540B"/>
    <w:rsid w:val="007C6557"/>
    <w:rsid w:val="008468EE"/>
    <w:rsid w:val="0085525D"/>
    <w:rsid w:val="008576F0"/>
    <w:rsid w:val="00862155"/>
    <w:rsid w:val="00896E9A"/>
    <w:rsid w:val="008A68AC"/>
    <w:rsid w:val="008C627F"/>
    <w:rsid w:val="00954A70"/>
    <w:rsid w:val="009835EA"/>
    <w:rsid w:val="009A5E97"/>
    <w:rsid w:val="009E3D23"/>
    <w:rsid w:val="00A1165D"/>
    <w:rsid w:val="00A24BD2"/>
    <w:rsid w:val="00A41194"/>
    <w:rsid w:val="00A50400"/>
    <w:rsid w:val="00A55C95"/>
    <w:rsid w:val="00AF32CB"/>
    <w:rsid w:val="00B37EE6"/>
    <w:rsid w:val="00B435C3"/>
    <w:rsid w:val="00BD6FBF"/>
    <w:rsid w:val="00C1025F"/>
    <w:rsid w:val="00C26379"/>
    <w:rsid w:val="00C508F9"/>
    <w:rsid w:val="00C648E6"/>
    <w:rsid w:val="00CA6D06"/>
    <w:rsid w:val="00CC4930"/>
    <w:rsid w:val="00D24DDE"/>
    <w:rsid w:val="00D97590"/>
    <w:rsid w:val="00DC7809"/>
    <w:rsid w:val="00E25F27"/>
    <w:rsid w:val="00E46FFA"/>
    <w:rsid w:val="00ED2E87"/>
    <w:rsid w:val="00F04B44"/>
    <w:rsid w:val="00F15455"/>
    <w:rsid w:val="00F37009"/>
    <w:rsid w:val="00FB1C24"/>
    <w:rsid w:val="00FD791C"/>
    <w:rsid w:val="0503B3DB"/>
    <w:rsid w:val="059C2EEA"/>
    <w:rsid w:val="080C6DB6"/>
    <w:rsid w:val="09B78C71"/>
    <w:rsid w:val="0BAF12D2"/>
    <w:rsid w:val="15663B1A"/>
    <w:rsid w:val="16228082"/>
    <w:rsid w:val="167C3E13"/>
    <w:rsid w:val="167D9ED3"/>
    <w:rsid w:val="1A4DE7BE"/>
    <w:rsid w:val="1AE17CE2"/>
    <w:rsid w:val="1C997FFB"/>
    <w:rsid w:val="20BCB161"/>
    <w:rsid w:val="297F1C72"/>
    <w:rsid w:val="33C6B622"/>
    <w:rsid w:val="35AEB436"/>
    <w:rsid w:val="3E29A3C3"/>
    <w:rsid w:val="40612212"/>
    <w:rsid w:val="40F6568D"/>
    <w:rsid w:val="49482A03"/>
    <w:rsid w:val="4BE11547"/>
    <w:rsid w:val="4FFAE566"/>
    <w:rsid w:val="51E0B231"/>
    <w:rsid w:val="646561FA"/>
    <w:rsid w:val="6604938F"/>
    <w:rsid w:val="67A185DC"/>
    <w:rsid w:val="69B018E7"/>
    <w:rsid w:val="70443619"/>
    <w:rsid w:val="7109E49D"/>
    <w:rsid w:val="71382917"/>
    <w:rsid w:val="75328DE5"/>
    <w:rsid w:val="7AD29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51D20"/>
  <w15:chartTrackingRefBased/>
  <w15:docId w15:val="{BC653BA2-FA17-4DA6-99C6-8067CEB8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42"/>
    <w:pPr>
      <w:spacing w:before="120" w:after="120" w:line="276" w:lineRule="auto"/>
    </w:pPr>
    <w:rPr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0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204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20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042"/>
    <w:rPr>
      <w:kern w:val="0"/>
      <w:sz w:val="22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20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042"/>
    <w:rPr>
      <w:kern w:val="0"/>
      <w:sz w:val="22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5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3D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3D1"/>
    <w:rPr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3D1"/>
    <w:rPr>
      <w:b/>
      <w:bCs/>
      <w:kern w:val="0"/>
      <w:sz w:val="20"/>
      <w:szCs w:val="20"/>
      <w:lang w:eastAsia="en-GB"/>
      <w14:ligatures w14:val="none"/>
    </w:rPr>
  </w:style>
  <w:style w:type="paragraph" w:customStyle="1" w:styleId="paragraph">
    <w:name w:val="paragraph"/>
    <w:basedOn w:val="Normal"/>
    <w:rsid w:val="006B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6B53D1"/>
  </w:style>
  <w:style w:type="character" w:customStyle="1" w:styleId="eop">
    <w:name w:val="eop"/>
    <w:basedOn w:val="DefaultParagraphFont"/>
    <w:rsid w:val="006B53D1"/>
  </w:style>
  <w:style w:type="paragraph" w:styleId="Revision">
    <w:name w:val="Revision"/>
    <w:hidden/>
    <w:uiPriority w:val="99"/>
    <w:semiHidden/>
    <w:rsid w:val="00A24BD2"/>
    <w:pPr>
      <w:spacing w:after="0" w:line="240" w:lineRule="auto"/>
    </w:pPr>
    <w:rPr>
      <w:kern w:val="0"/>
      <w:sz w:val="22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B37E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cdf0210f600e529fe5bef03a5bedc60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a3bf1bca50bdbd1c8ca8465991af49de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9346c69-e45b-4b17-827a-3d9711b8be6a" xsi:nil="true"/>
    <lcf76f155ced4ddcb4097134ff3c332f xmlns="e9346c69-e45b-4b17-827a-3d9711b8be6a">
      <Terms xmlns="http://schemas.microsoft.com/office/infopath/2007/PartnerControls"/>
    </lcf76f155ced4ddcb4097134ff3c332f>
    <Details xmlns="e9346c69-e45b-4b17-827a-3d9711b8be6a" xsi:nil="true"/>
    <TaxCatchAll xmlns="bc17536e-7ed5-453b-ba9d-4785521b5091" xsi:nil="true"/>
    <InformationSubmitted xmlns="e9346c69-e45b-4b17-827a-3d9711b8be6a">false</InformationSubmitted>
  </documentManagement>
</p:properties>
</file>

<file path=customXml/itemProps1.xml><?xml version="1.0" encoding="utf-8"?>
<ds:datastoreItem xmlns:ds="http://schemas.openxmlformats.org/officeDocument/2006/customXml" ds:itemID="{649365F0-F1F9-49CB-83F8-111D38F64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3612C-2D75-496C-AA03-D96C49C7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1B3E2-D710-44DA-9EE7-46EB66F52D28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bc17536e-7ed5-453b-ba9d-4785521b509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9346c69-e45b-4b17-827a-3d9711b8be6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>University of Wales Trinity Saint David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Sofrenic</dc:creator>
  <cp:keywords/>
  <dc:description/>
  <cp:lastModifiedBy>Stanislava Sofrenic</cp:lastModifiedBy>
  <cp:revision>14</cp:revision>
  <dcterms:created xsi:type="dcterms:W3CDTF">2024-09-26T11:29:00Z</dcterms:created>
  <dcterms:modified xsi:type="dcterms:W3CDTF">2025-06-02T14:49:00Z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