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E671" w14:textId="77777777" w:rsidR="00083AFE" w:rsidRDefault="007701CE" w:rsidP="00083AFE">
      <w:pPr>
        <w:spacing w:after="60"/>
        <w:jc w:val="center"/>
        <w:rPr>
          <w:rFonts w:ascii="Calibri" w:hAnsi="Calibri" w:cs="Calibri"/>
          <w:b/>
          <w:bCs/>
          <w:color w:val="C00000"/>
          <w:spacing w:val="-3"/>
          <w:sz w:val="36"/>
          <w:szCs w:val="36"/>
        </w:rPr>
      </w:pPr>
      <w:r w:rsidRPr="00A322A1">
        <w:rPr>
          <w:rFonts w:ascii="Calibri" w:hAnsi="Calibri" w:cs="Calibri"/>
          <w:b/>
          <w:bCs/>
          <w:color w:val="C00000"/>
          <w:spacing w:val="-3"/>
          <w:sz w:val="36"/>
          <w:szCs w:val="36"/>
        </w:rPr>
        <w:t>Application pack</w:t>
      </w:r>
    </w:p>
    <w:p w14:paraId="1E263975" w14:textId="54515154" w:rsidR="00E30628" w:rsidRPr="00A67649" w:rsidRDefault="000A6464" w:rsidP="007F1326">
      <w:pPr>
        <w:jc w:val="center"/>
        <w:rPr>
          <w:rStyle w:val="A6"/>
          <w:rFonts w:ascii="Calibri" w:hAnsi="Calibri" w:cs="Calibri"/>
          <w:color w:val="C00000"/>
          <w:spacing w:val="-2"/>
          <w:sz w:val="36"/>
          <w:szCs w:val="36"/>
        </w:rPr>
        <w:sectPr w:rsidR="00E30628" w:rsidRPr="00A67649" w:rsidSect="00E77FF3">
          <w:headerReference w:type="even" r:id="rId11"/>
          <w:headerReference w:type="default" r:id="rId12"/>
          <w:footerReference w:type="default" r:id="rId13"/>
          <w:headerReference w:type="first" r:id="rId14"/>
          <w:pgSz w:w="11909" w:h="16834" w:code="9"/>
          <w:pgMar w:top="993" w:right="1077" w:bottom="1134" w:left="1077" w:header="340" w:footer="454" w:gutter="0"/>
          <w:cols w:space="720"/>
          <w:docGrid w:linePitch="299"/>
        </w:sectPr>
      </w:pPr>
      <w:r w:rsidRPr="00A67649">
        <w:rPr>
          <w:rFonts w:ascii="Calibri" w:hAnsi="Calibri" w:cs="Calibri"/>
          <w:b/>
          <w:bCs/>
          <w:color w:val="C00000"/>
          <w:spacing w:val="-3"/>
          <w:sz w:val="36"/>
          <w:szCs w:val="36"/>
        </w:rPr>
        <w:t>All Wales Programme Lead</w:t>
      </w:r>
      <w:r w:rsidR="00083AFE" w:rsidRPr="00A67649">
        <w:rPr>
          <w:rFonts w:ascii="Calibri" w:hAnsi="Calibri" w:cs="Calibri"/>
          <w:b/>
          <w:bCs/>
          <w:color w:val="C00000"/>
          <w:spacing w:val="-3"/>
          <w:sz w:val="36"/>
          <w:szCs w:val="36"/>
        </w:rPr>
        <w:t xml:space="preserve"> – Researcher </w:t>
      </w:r>
      <w:r w:rsidR="00BD2BD0" w:rsidRPr="00A67649">
        <w:rPr>
          <w:rFonts w:ascii="Calibri" w:hAnsi="Calibri" w:cs="Calibri"/>
          <w:b/>
          <w:bCs/>
          <w:color w:val="C00000"/>
          <w:spacing w:val="-3"/>
          <w:sz w:val="36"/>
          <w:szCs w:val="36"/>
        </w:rPr>
        <w:t>Development</w:t>
      </w:r>
    </w:p>
    <w:p w14:paraId="4FDAC424" w14:textId="77777777" w:rsidR="007F1326" w:rsidRPr="00A67649" w:rsidRDefault="007F1326" w:rsidP="00C67CF0">
      <w:pPr>
        <w:autoSpaceDE w:val="0"/>
        <w:autoSpaceDN w:val="0"/>
        <w:adjustRightInd w:val="0"/>
        <w:spacing w:line="276" w:lineRule="auto"/>
        <w:rPr>
          <w:rFonts w:asciiTheme="minorHAnsi" w:hAnsiTheme="minorHAnsi" w:cstheme="minorHAnsi"/>
          <w:b/>
          <w:bCs/>
        </w:rPr>
      </w:pPr>
    </w:p>
    <w:p w14:paraId="2FF8D62A" w14:textId="21055A27" w:rsidR="00867EE0" w:rsidRPr="00A67649" w:rsidRDefault="006766DE" w:rsidP="00C67CF0">
      <w:pPr>
        <w:autoSpaceDE w:val="0"/>
        <w:autoSpaceDN w:val="0"/>
        <w:adjustRightInd w:val="0"/>
        <w:spacing w:line="276" w:lineRule="auto"/>
        <w:rPr>
          <w:b/>
          <w:bCs/>
        </w:rPr>
      </w:pPr>
      <w:r w:rsidRPr="00A67649">
        <w:rPr>
          <w:rFonts w:asciiTheme="minorHAnsi" w:hAnsiTheme="minorHAnsi" w:cstheme="minorHAnsi"/>
          <w:b/>
          <w:bCs/>
        </w:rPr>
        <w:t xml:space="preserve">We are </w:t>
      </w:r>
      <w:r w:rsidR="00A33D9A" w:rsidRPr="00A67649">
        <w:rPr>
          <w:rFonts w:asciiTheme="minorHAnsi" w:hAnsiTheme="minorHAnsi" w:cstheme="minorHAnsi"/>
          <w:b/>
          <w:bCs/>
        </w:rPr>
        <w:t>seeking a</w:t>
      </w:r>
      <w:r w:rsidR="000A6464" w:rsidRPr="00A67649">
        <w:rPr>
          <w:rFonts w:asciiTheme="minorHAnsi" w:hAnsiTheme="minorHAnsi" w:cstheme="minorHAnsi"/>
          <w:b/>
          <w:bCs/>
        </w:rPr>
        <w:t xml:space="preserve">n All Wales Programme Lead </w:t>
      </w:r>
      <w:r w:rsidR="00C67CF0" w:rsidRPr="00A67649">
        <w:rPr>
          <w:rFonts w:asciiTheme="minorHAnsi" w:hAnsiTheme="minorHAnsi" w:cstheme="minorHAnsi"/>
          <w:b/>
          <w:bCs/>
        </w:rPr>
        <w:t xml:space="preserve">to </w:t>
      </w:r>
      <w:r w:rsidR="002A507E" w:rsidRPr="00A67649">
        <w:rPr>
          <w:rFonts w:asciiTheme="minorHAnsi" w:hAnsiTheme="minorHAnsi" w:cstheme="minorHAnsi"/>
          <w:b/>
          <w:bCs/>
        </w:rPr>
        <w:t xml:space="preserve">establish </w:t>
      </w:r>
      <w:r w:rsidR="00CF32DD" w:rsidRPr="00A67649">
        <w:rPr>
          <w:rFonts w:asciiTheme="minorHAnsi" w:hAnsiTheme="minorHAnsi" w:cstheme="minorHAnsi"/>
          <w:b/>
          <w:bCs/>
        </w:rPr>
        <w:t>a</w:t>
      </w:r>
      <w:r w:rsidR="000A6464" w:rsidRPr="00A67649">
        <w:rPr>
          <w:rFonts w:asciiTheme="minorHAnsi" w:hAnsiTheme="minorHAnsi" w:cstheme="minorHAnsi"/>
          <w:b/>
          <w:bCs/>
        </w:rPr>
        <w:t>n exciting</w:t>
      </w:r>
      <w:r w:rsidR="00CF32DD" w:rsidRPr="00A67649">
        <w:rPr>
          <w:rFonts w:asciiTheme="minorHAnsi" w:hAnsiTheme="minorHAnsi" w:cstheme="minorHAnsi"/>
          <w:b/>
          <w:bCs/>
        </w:rPr>
        <w:t xml:space="preserve"> </w:t>
      </w:r>
      <w:r w:rsidR="00CA0943" w:rsidRPr="00A67649">
        <w:rPr>
          <w:rFonts w:asciiTheme="minorHAnsi" w:hAnsiTheme="minorHAnsi" w:cstheme="minorHAnsi"/>
          <w:b/>
          <w:bCs/>
        </w:rPr>
        <w:t xml:space="preserve">new </w:t>
      </w:r>
      <w:r w:rsidR="00A912A9" w:rsidRPr="00A67649">
        <w:rPr>
          <w:rFonts w:asciiTheme="minorHAnsi" w:hAnsiTheme="minorHAnsi" w:cstheme="minorHAnsi"/>
          <w:b/>
          <w:bCs/>
        </w:rPr>
        <w:t>project</w:t>
      </w:r>
      <w:r w:rsidR="00C67CF0" w:rsidRPr="00A67649">
        <w:rPr>
          <w:rFonts w:asciiTheme="minorHAnsi" w:hAnsiTheme="minorHAnsi" w:cstheme="minorHAnsi"/>
          <w:b/>
          <w:bCs/>
        </w:rPr>
        <w:t>. F</w:t>
      </w:r>
      <w:r w:rsidR="00CF32DD" w:rsidRPr="00A67649">
        <w:rPr>
          <w:rFonts w:asciiTheme="minorHAnsi" w:hAnsiTheme="minorHAnsi" w:cstheme="minorHAnsi"/>
          <w:b/>
          <w:bCs/>
        </w:rPr>
        <w:t>unded by the Higher Education Funding Council for Wales</w:t>
      </w:r>
      <w:r w:rsidR="00CC5021" w:rsidRPr="00A67649">
        <w:rPr>
          <w:rFonts w:asciiTheme="minorHAnsi" w:hAnsiTheme="minorHAnsi" w:cstheme="minorHAnsi"/>
          <w:b/>
          <w:bCs/>
        </w:rPr>
        <w:t xml:space="preserve"> (HEFCW)</w:t>
      </w:r>
      <w:r w:rsidR="00257A2B" w:rsidRPr="00A67649">
        <w:rPr>
          <w:rFonts w:asciiTheme="minorHAnsi" w:hAnsiTheme="minorHAnsi" w:cstheme="minorHAnsi"/>
          <w:b/>
          <w:bCs/>
        </w:rPr>
        <w:t xml:space="preserve">, </w:t>
      </w:r>
      <w:r w:rsidR="00503EF3" w:rsidRPr="00A67649">
        <w:rPr>
          <w:rFonts w:asciiTheme="minorHAnsi" w:hAnsiTheme="minorHAnsi" w:cstheme="minorHAnsi"/>
          <w:b/>
          <w:bCs/>
        </w:rPr>
        <w:t xml:space="preserve">this is a unique opportunity </w:t>
      </w:r>
      <w:r w:rsidR="004E5DD0" w:rsidRPr="00A67649">
        <w:rPr>
          <w:rFonts w:asciiTheme="minorHAnsi" w:hAnsiTheme="minorHAnsi" w:cstheme="minorHAnsi"/>
          <w:b/>
          <w:bCs/>
        </w:rPr>
        <w:t xml:space="preserve">to </w:t>
      </w:r>
      <w:r w:rsidR="002C101B" w:rsidRPr="00A67649">
        <w:rPr>
          <w:rFonts w:asciiTheme="minorHAnsi" w:hAnsiTheme="minorHAnsi" w:cstheme="minorHAnsi"/>
          <w:b/>
          <w:bCs/>
        </w:rPr>
        <w:t xml:space="preserve">help </w:t>
      </w:r>
      <w:r w:rsidR="00257A2B" w:rsidRPr="00A67649">
        <w:rPr>
          <w:rFonts w:asciiTheme="minorHAnsi" w:hAnsiTheme="minorHAnsi" w:cstheme="minorHAnsi"/>
          <w:b/>
          <w:bCs/>
        </w:rPr>
        <w:t xml:space="preserve">increase the capacity of </w:t>
      </w:r>
      <w:r w:rsidR="002C101B" w:rsidRPr="00A67649">
        <w:rPr>
          <w:rFonts w:asciiTheme="minorHAnsi" w:hAnsiTheme="minorHAnsi" w:cstheme="minorHAnsi"/>
          <w:b/>
          <w:bCs/>
        </w:rPr>
        <w:t xml:space="preserve">universities </w:t>
      </w:r>
      <w:r w:rsidR="00257A2B" w:rsidRPr="00A67649">
        <w:rPr>
          <w:rFonts w:asciiTheme="minorHAnsi" w:hAnsiTheme="minorHAnsi" w:cstheme="minorHAnsi"/>
          <w:b/>
          <w:bCs/>
        </w:rPr>
        <w:t>in Wales</w:t>
      </w:r>
      <w:r w:rsidR="00A912A9" w:rsidRPr="00A67649">
        <w:rPr>
          <w:rFonts w:asciiTheme="minorHAnsi" w:hAnsiTheme="minorHAnsi" w:cstheme="minorHAnsi"/>
          <w:b/>
          <w:bCs/>
        </w:rPr>
        <w:t xml:space="preserve"> for partnerships, leadership and collaboration.</w:t>
      </w:r>
    </w:p>
    <w:p w14:paraId="70F11F5B" w14:textId="77777777" w:rsidR="00C67CF0" w:rsidRPr="00A67649" w:rsidRDefault="00C67CF0" w:rsidP="00F25DE9">
      <w:pPr>
        <w:pStyle w:val="NoSpacing"/>
        <w:spacing w:line="276" w:lineRule="auto"/>
      </w:pPr>
    </w:p>
    <w:p w14:paraId="69B55106" w14:textId="0CC8E341" w:rsidR="007F43DB" w:rsidRPr="00A67649" w:rsidRDefault="00C768B6" w:rsidP="00F25DE9">
      <w:pPr>
        <w:pStyle w:val="NoSpacing"/>
        <w:spacing w:line="276" w:lineRule="auto"/>
      </w:pPr>
      <w:r w:rsidRPr="00A67649">
        <w:t xml:space="preserve">Through the project, we </w:t>
      </w:r>
      <w:r w:rsidR="000C7C15" w:rsidRPr="00A67649">
        <w:t xml:space="preserve">will build on our </w:t>
      </w:r>
      <w:r w:rsidR="00AF0E1E" w:rsidRPr="00A67649">
        <w:t xml:space="preserve">established </w:t>
      </w:r>
      <w:r w:rsidR="000C7C15" w:rsidRPr="00A67649">
        <w:t xml:space="preserve">national network of Early Career Researchers </w:t>
      </w:r>
      <w:r w:rsidR="00496B74" w:rsidRPr="00A67649">
        <w:t xml:space="preserve">to </w:t>
      </w:r>
      <w:r w:rsidR="00AF0E1E" w:rsidRPr="00A67649">
        <w:t xml:space="preserve">deliver </w:t>
      </w:r>
      <w:r w:rsidR="00055C79" w:rsidRPr="00A67649">
        <w:t xml:space="preserve">an impactful programme of events, </w:t>
      </w:r>
      <w:r w:rsidR="00E7581B" w:rsidRPr="00A67649">
        <w:t xml:space="preserve">support and </w:t>
      </w:r>
      <w:r w:rsidR="00055C79" w:rsidRPr="00A67649">
        <w:t>networking activities</w:t>
      </w:r>
      <w:r w:rsidR="00E7581B" w:rsidRPr="00A67649">
        <w:t xml:space="preserve">. </w:t>
      </w:r>
      <w:r w:rsidRPr="00A67649">
        <w:t xml:space="preserve">We </w:t>
      </w:r>
      <w:r w:rsidR="00467075" w:rsidRPr="00A67649">
        <w:t xml:space="preserve">will also establish </w:t>
      </w:r>
      <w:r w:rsidR="002D3AA9" w:rsidRPr="00A67649">
        <w:t xml:space="preserve">cross-institutional </w:t>
      </w:r>
      <w:r w:rsidR="00467075" w:rsidRPr="00A67649">
        <w:t xml:space="preserve">mentorship and knowledge exchange initiatives for researchers </w:t>
      </w:r>
      <w:r w:rsidR="002D3AA9" w:rsidRPr="00A67649">
        <w:t xml:space="preserve">at all career stages. </w:t>
      </w:r>
      <w:r w:rsidRPr="00A67649">
        <w:t xml:space="preserve">We </w:t>
      </w:r>
      <w:r w:rsidR="002D3AA9" w:rsidRPr="00A67649">
        <w:t>will enhance research partnerships in Wales by providing small grants for collaborative research</w:t>
      </w:r>
      <w:r w:rsidR="00396D96" w:rsidRPr="00A67649">
        <w:t xml:space="preserve">, and will engage wider public audiences </w:t>
      </w:r>
      <w:r w:rsidR="00EF36CD" w:rsidRPr="00A67649">
        <w:t>in understanding the value of research.</w:t>
      </w:r>
    </w:p>
    <w:p w14:paraId="45A87181" w14:textId="77777777" w:rsidR="00EF36CD" w:rsidRPr="00A67649" w:rsidRDefault="00EF36CD" w:rsidP="00F25DE9">
      <w:pPr>
        <w:pStyle w:val="NoSpacing"/>
        <w:spacing w:line="276" w:lineRule="auto"/>
      </w:pPr>
    </w:p>
    <w:p w14:paraId="037796E9" w14:textId="77777777" w:rsidR="00276A42" w:rsidRPr="00A67649" w:rsidRDefault="00867EE0" w:rsidP="00276A42">
      <w:pPr>
        <w:pStyle w:val="NoSpacing"/>
        <w:spacing w:line="276" w:lineRule="auto"/>
      </w:pPr>
      <w:r w:rsidRPr="00A67649">
        <w:t xml:space="preserve">The </w:t>
      </w:r>
      <w:r w:rsidR="000A6464" w:rsidRPr="00A67649">
        <w:t xml:space="preserve">Programme Lead </w:t>
      </w:r>
      <w:r w:rsidR="00BE4F44" w:rsidRPr="00A67649">
        <w:t xml:space="preserve">will </w:t>
      </w:r>
      <w:r w:rsidR="00B9183D" w:rsidRPr="00A67649">
        <w:t xml:space="preserve">take overall responsibility for the </w:t>
      </w:r>
      <w:r w:rsidR="00903F9B" w:rsidRPr="00A67649">
        <w:t xml:space="preserve">project’s </w:t>
      </w:r>
      <w:r w:rsidR="00B9183D" w:rsidRPr="00A67649">
        <w:t>success.</w:t>
      </w:r>
      <w:r w:rsidR="00FC121E" w:rsidRPr="00A67649">
        <w:t xml:space="preserve"> </w:t>
      </w:r>
      <w:r w:rsidR="003E5E1F" w:rsidRPr="00A67649">
        <w:t xml:space="preserve">Building on </w:t>
      </w:r>
      <w:r w:rsidR="00FC121E" w:rsidRPr="00A67649">
        <w:t xml:space="preserve">the Society’s existing </w:t>
      </w:r>
      <w:r w:rsidR="003E5E1F" w:rsidRPr="00A67649">
        <w:t xml:space="preserve">reputation and stakeholder </w:t>
      </w:r>
      <w:r w:rsidR="00FC121E" w:rsidRPr="00A67649">
        <w:t>relationships</w:t>
      </w:r>
      <w:r w:rsidR="003E5E1F" w:rsidRPr="00A67649">
        <w:t>, the post-holder will</w:t>
      </w:r>
      <w:r w:rsidR="00824557" w:rsidRPr="00A67649">
        <w:t xml:space="preserve"> </w:t>
      </w:r>
      <w:r w:rsidR="00AF6B1F" w:rsidRPr="00A67649">
        <w:t>develop</w:t>
      </w:r>
      <w:r w:rsidR="00DC6AD6" w:rsidRPr="00A67649">
        <w:t xml:space="preserve"> and</w:t>
      </w:r>
      <w:r w:rsidR="00AF6B1F" w:rsidRPr="00A67649">
        <w:t xml:space="preserve"> </w:t>
      </w:r>
      <w:r w:rsidR="00824557" w:rsidRPr="00A67649">
        <w:t>organise</w:t>
      </w:r>
      <w:r w:rsidR="00AF6B1F" w:rsidRPr="00A67649">
        <w:t xml:space="preserve"> </w:t>
      </w:r>
      <w:r w:rsidR="00276A42" w:rsidRPr="00A67649">
        <w:t xml:space="preserve">a range of </w:t>
      </w:r>
      <w:r w:rsidR="00824557" w:rsidRPr="00A67649">
        <w:t>new activities</w:t>
      </w:r>
      <w:r w:rsidR="0047215E" w:rsidRPr="00A67649">
        <w:t xml:space="preserve">. </w:t>
      </w:r>
      <w:r w:rsidR="00276A42" w:rsidRPr="00A67649">
        <w:t xml:space="preserve">They </w:t>
      </w:r>
      <w:r w:rsidR="006217FC" w:rsidRPr="00A67649">
        <w:t xml:space="preserve">will </w:t>
      </w:r>
      <w:r w:rsidR="00526D9E" w:rsidRPr="00A67649">
        <w:t xml:space="preserve">maintain a </w:t>
      </w:r>
      <w:r w:rsidR="0049403D" w:rsidRPr="00A67649">
        <w:t xml:space="preserve">strong </w:t>
      </w:r>
      <w:r w:rsidR="00526D9E" w:rsidRPr="00A67649">
        <w:t xml:space="preserve">working relationship with our funder, and will work with the Chief Executive to submit funding proposals for further activities. They will also </w:t>
      </w:r>
      <w:r w:rsidR="001B4F70" w:rsidRPr="00A67649">
        <w:t xml:space="preserve">ensure that the </w:t>
      </w:r>
      <w:r w:rsidR="004C7BA1" w:rsidRPr="00A67649">
        <w:t xml:space="preserve">project </w:t>
      </w:r>
      <w:r w:rsidR="00CA381B" w:rsidRPr="00A67649">
        <w:t>complement</w:t>
      </w:r>
      <w:r w:rsidR="004C7BA1" w:rsidRPr="00A67649">
        <w:t>s</w:t>
      </w:r>
      <w:r w:rsidR="00CA381B" w:rsidRPr="00A67649">
        <w:t xml:space="preserve"> </w:t>
      </w:r>
      <w:r w:rsidR="00A151C1" w:rsidRPr="00A67649">
        <w:t xml:space="preserve">and adds value to </w:t>
      </w:r>
      <w:r w:rsidR="00CA381B" w:rsidRPr="00A67649">
        <w:t xml:space="preserve">the </w:t>
      </w:r>
      <w:r w:rsidR="00A151C1" w:rsidRPr="00A67649">
        <w:t xml:space="preserve">existing </w:t>
      </w:r>
      <w:r w:rsidR="00CA381B" w:rsidRPr="00A67649">
        <w:t>activities of universities</w:t>
      </w:r>
      <w:r w:rsidR="00526D9E" w:rsidRPr="00A67649">
        <w:t xml:space="preserve">, and that it </w:t>
      </w:r>
      <w:r w:rsidR="00364A57" w:rsidRPr="00A67649">
        <w:t>delivers on the Society’s wider strategic goals.</w:t>
      </w:r>
      <w:r w:rsidR="00276A42" w:rsidRPr="00A67649">
        <w:t xml:space="preserve"> They will report to the Chief Executive and will be supported by a Project Officer. </w:t>
      </w:r>
    </w:p>
    <w:p w14:paraId="5291AAB6" w14:textId="77777777" w:rsidR="0024620B" w:rsidRPr="00A67649" w:rsidRDefault="0024620B" w:rsidP="00F25DE9">
      <w:pPr>
        <w:pStyle w:val="NoSpacing"/>
        <w:spacing w:line="276" w:lineRule="auto"/>
      </w:pPr>
    </w:p>
    <w:p w14:paraId="1FA79804" w14:textId="7E3857EA" w:rsidR="00EA3B9E" w:rsidRPr="00A67649" w:rsidRDefault="00364A57" w:rsidP="00F25DE9">
      <w:pPr>
        <w:pStyle w:val="NoSpacing"/>
        <w:spacing w:line="276" w:lineRule="auto"/>
      </w:pPr>
      <w:r w:rsidRPr="00A67649">
        <w:t xml:space="preserve">This is an </w:t>
      </w:r>
      <w:r w:rsidR="00233BC5" w:rsidRPr="00A67649">
        <w:t>excellent opportunity to play your part in shaping the future of higher education and research in Wales.</w:t>
      </w:r>
    </w:p>
    <w:p w14:paraId="58975A30" w14:textId="77777777" w:rsidR="00233BC5" w:rsidRPr="00A67649" w:rsidRDefault="00233BC5" w:rsidP="00F25DE9">
      <w:pPr>
        <w:pStyle w:val="NoSpacing"/>
        <w:spacing w:line="276" w:lineRule="auto"/>
      </w:pPr>
    </w:p>
    <w:p w14:paraId="1751020E" w14:textId="77777777" w:rsidR="00362ABB" w:rsidRPr="00A67649" w:rsidRDefault="00362ABB" w:rsidP="00867EE0">
      <w:pPr>
        <w:pStyle w:val="NoSpacing"/>
      </w:pPr>
    </w:p>
    <w:p w14:paraId="6FF2B3DE" w14:textId="0993ABA5" w:rsidR="00802CDD" w:rsidRPr="00A67649" w:rsidRDefault="00802CDD" w:rsidP="00177E80">
      <w:pPr>
        <w:rPr>
          <w:rStyle w:val="A6"/>
          <w:rFonts w:asciiTheme="minorHAnsi" w:hAnsiTheme="minorHAnsi" w:cstheme="minorHAnsi"/>
          <w:b/>
          <w:color w:val="C00000"/>
          <w:sz w:val="28"/>
          <w:szCs w:val="28"/>
        </w:rPr>
      </w:pPr>
      <w:r w:rsidRPr="00A67649">
        <w:rPr>
          <w:rStyle w:val="A6"/>
          <w:rFonts w:asciiTheme="minorHAnsi" w:hAnsiTheme="minorHAnsi" w:cstheme="minorHAnsi"/>
          <w:b/>
          <w:color w:val="C00000"/>
          <w:sz w:val="28"/>
          <w:szCs w:val="28"/>
        </w:rPr>
        <w:t>Key facts about this role</w:t>
      </w:r>
    </w:p>
    <w:p w14:paraId="483463EA" w14:textId="77777777" w:rsidR="005D6D72" w:rsidRPr="00A67649" w:rsidRDefault="005D6D72" w:rsidP="00177E80">
      <w:pPr>
        <w:autoSpaceDE w:val="0"/>
        <w:autoSpaceDN w:val="0"/>
        <w:adjustRightInd w:val="0"/>
        <w:rPr>
          <w:rFonts w:asciiTheme="minorHAnsi" w:hAnsiTheme="minorHAnsi" w:cstheme="minorHAnsi"/>
          <w:b/>
        </w:rPr>
      </w:pPr>
    </w:p>
    <w:tbl>
      <w:tblPr>
        <w:tblpPr w:leftFromText="180" w:rightFromText="180" w:vertAnchor="text" w:horzAnchor="margin" w:tblpY="2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3859B1" w:rsidRPr="00A67649" w14:paraId="537672EE" w14:textId="77777777" w:rsidTr="00D8084D">
        <w:trPr>
          <w:trHeight w:val="129"/>
        </w:trPr>
        <w:tc>
          <w:tcPr>
            <w:tcW w:w="1555" w:type="dxa"/>
            <w:shd w:val="clear" w:color="auto" w:fill="auto"/>
            <w:vAlign w:val="center"/>
          </w:tcPr>
          <w:p w14:paraId="1FBB6B0C" w14:textId="77777777" w:rsidR="003859B1" w:rsidRPr="00A67649" w:rsidRDefault="003859B1" w:rsidP="00271156">
            <w:pPr>
              <w:pStyle w:val="NoSpacing"/>
              <w:spacing w:before="80" w:after="80" w:line="259" w:lineRule="auto"/>
              <w:rPr>
                <w:rFonts w:asciiTheme="minorHAnsi" w:hAnsiTheme="minorHAnsi" w:cstheme="minorHAnsi"/>
                <w:b/>
                <w:szCs w:val="21"/>
                <w:lang w:eastAsia="en-US"/>
              </w:rPr>
            </w:pPr>
            <w:r w:rsidRPr="00A67649">
              <w:rPr>
                <w:rFonts w:asciiTheme="minorHAnsi" w:hAnsiTheme="minorHAnsi" w:cstheme="minorHAnsi"/>
                <w:b/>
                <w:szCs w:val="21"/>
                <w:lang w:eastAsia="en-US"/>
              </w:rPr>
              <w:t>Salary</w:t>
            </w:r>
          </w:p>
        </w:tc>
        <w:tc>
          <w:tcPr>
            <w:tcW w:w="8079" w:type="dxa"/>
            <w:tcBorders>
              <w:bottom w:val="single" w:sz="4" w:space="0" w:color="auto"/>
            </w:tcBorders>
            <w:shd w:val="clear" w:color="auto" w:fill="auto"/>
            <w:vAlign w:val="center"/>
          </w:tcPr>
          <w:p w14:paraId="33A4C716" w14:textId="7C2C1730" w:rsidR="003859B1" w:rsidRPr="00A67649" w:rsidRDefault="007B0577" w:rsidP="00271156">
            <w:pPr>
              <w:pStyle w:val="NoSpacing"/>
              <w:spacing w:before="80" w:after="80" w:line="259" w:lineRule="auto"/>
              <w:rPr>
                <w:rFonts w:asciiTheme="minorHAnsi" w:hAnsiTheme="minorHAnsi" w:cstheme="minorHAnsi"/>
                <w:lang w:eastAsia="en-US"/>
              </w:rPr>
            </w:pPr>
            <w:r w:rsidRPr="00A67649">
              <w:rPr>
                <w:lang w:eastAsia="en-US"/>
              </w:rPr>
              <w:t>£3</w:t>
            </w:r>
            <w:r w:rsidR="00071E87" w:rsidRPr="00A67649">
              <w:rPr>
                <w:lang w:eastAsia="en-US"/>
              </w:rPr>
              <w:t>2</w:t>
            </w:r>
            <w:r w:rsidRPr="00A67649">
              <w:rPr>
                <w:lang w:eastAsia="en-US"/>
              </w:rPr>
              <w:t>,00</w:t>
            </w:r>
            <w:r w:rsidR="00F14D88" w:rsidRPr="00A67649">
              <w:rPr>
                <w:lang w:eastAsia="en-US"/>
              </w:rPr>
              <w:t>0</w:t>
            </w:r>
            <w:r w:rsidR="00B202AD" w:rsidRPr="00A67649">
              <w:rPr>
                <w:lang w:eastAsia="en-US"/>
              </w:rPr>
              <w:t xml:space="preserve"> – £37,000 depending on experience</w:t>
            </w:r>
            <w:r w:rsidR="00A43516" w:rsidRPr="00A67649">
              <w:rPr>
                <w:lang w:eastAsia="en-US"/>
              </w:rPr>
              <w:t xml:space="preserve"> </w:t>
            </w:r>
          </w:p>
        </w:tc>
      </w:tr>
      <w:tr w:rsidR="003859B1" w:rsidRPr="00A67649" w14:paraId="578B9D70" w14:textId="77777777" w:rsidTr="00D8084D">
        <w:trPr>
          <w:trHeight w:val="888"/>
        </w:trPr>
        <w:tc>
          <w:tcPr>
            <w:tcW w:w="1555" w:type="dxa"/>
            <w:shd w:val="clear" w:color="auto" w:fill="auto"/>
            <w:vAlign w:val="center"/>
          </w:tcPr>
          <w:p w14:paraId="0223E96F" w14:textId="6E5FD227" w:rsidR="003859B1" w:rsidRPr="00A67649" w:rsidRDefault="003859B1" w:rsidP="00271156">
            <w:pPr>
              <w:pStyle w:val="NoSpacing"/>
              <w:spacing w:before="80" w:after="80" w:line="259" w:lineRule="auto"/>
              <w:rPr>
                <w:rFonts w:asciiTheme="minorHAnsi" w:hAnsiTheme="minorHAnsi" w:cstheme="minorHAnsi"/>
                <w:b/>
                <w:szCs w:val="21"/>
                <w:lang w:eastAsia="en-US"/>
              </w:rPr>
            </w:pPr>
            <w:r w:rsidRPr="00A67649">
              <w:rPr>
                <w:rFonts w:asciiTheme="minorHAnsi" w:hAnsiTheme="minorHAnsi" w:cstheme="minorHAnsi"/>
                <w:b/>
                <w:szCs w:val="21"/>
                <w:lang w:eastAsia="en-US"/>
              </w:rPr>
              <w:t>Pension</w:t>
            </w:r>
            <w:r w:rsidR="007A464F" w:rsidRPr="00A67649">
              <w:rPr>
                <w:rFonts w:asciiTheme="minorHAnsi" w:hAnsiTheme="minorHAnsi" w:cstheme="minorHAnsi"/>
                <w:b/>
                <w:szCs w:val="21"/>
                <w:lang w:eastAsia="en-US"/>
              </w:rPr>
              <w:t xml:space="preserve"> and </w:t>
            </w:r>
            <w:r w:rsidR="0067566F" w:rsidRPr="00A67649">
              <w:rPr>
                <w:rFonts w:asciiTheme="minorHAnsi" w:hAnsiTheme="minorHAnsi" w:cstheme="minorHAnsi"/>
                <w:b/>
                <w:szCs w:val="21"/>
                <w:lang w:eastAsia="en-US"/>
              </w:rPr>
              <w:t>benefits</w:t>
            </w:r>
          </w:p>
        </w:tc>
        <w:tc>
          <w:tcPr>
            <w:tcW w:w="8079" w:type="dxa"/>
            <w:tcBorders>
              <w:top w:val="single" w:sz="4" w:space="0" w:color="auto"/>
            </w:tcBorders>
            <w:shd w:val="clear" w:color="auto" w:fill="auto"/>
            <w:vAlign w:val="center"/>
          </w:tcPr>
          <w:p w14:paraId="7A1E4F9C" w14:textId="2676040E" w:rsidR="003859B1" w:rsidRPr="00A67649" w:rsidRDefault="003859B1" w:rsidP="00271156">
            <w:pPr>
              <w:pStyle w:val="NoSpacing"/>
              <w:spacing w:before="80" w:after="80" w:line="259" w:lineRule="auto"/>
              <w:rPr>
                <w:rFonts w:asciiTheme="minorHAnsi" w:hAnsiTheme="minorHAnsi" w:cstheme="minorHAnsi"/>
                <w:lang w:eastAsia="en-US"/>
              </w:rPr>
            </w:pPr>
            <w:r w:rsidRPr="00A67649">
              <w:rPr>
                <w:rFonts w:asciiTheme="minorHAnsi" w:hAnsiTheme="minorHAnsi" w:cstheme="minorHAnsi"/>
                <w:lang w:eastAsia="en-US"/>
              </w:rPr>
              <w:t xml:space="preserve">The post-holder may join </w:t>
            </w:r>
            <w:r w:rsidR="00B53066" w:rsidRPr="00A67649">
              <w:rPr>
                <w:rFonts w:asciiTheme="minorHAnsi" w:hAnsiTheme="minorHAnsi" w:cstheme="minorHAnsi"/>
                <w:lang w:eastAsia="en-US"/>
              </w:rPr>
              <w:t xml:space="preserve">our </w:t>
            </w:r>
            <w:r w:rsidRPr="00A67649">
              <w:rPr>
                <w:rFonts w:asciiTheme="minorHAnsi" w:hAnsiTheme="minorHAnsi" w:cstheme="minorHAnsi"/>
                <w:lang w:eastAsia="en-US"/>
              </w:rPr>
              <w:t>pension scheme, with the employer and employee each contributing up to 5% of gross salary into the scheme each month.</w:t>
            </w:r>
          </w:p>
          <w:p w14:paraId="36BEFA0D" w14:textId="3DFC74FB" w:rsidR="007A464F" w:rsidRPr="00A67649" w:rsidRDefault="00B53066" w:rsidP="00271156">
            <w:pPr>
              <w:pStyle w:val="NoSpacing"/>
              <w:spacing w:before="80" w:after="80" w:line="259" w:lineRule="auto"/>
              <w:rPr>
                <w:rFonts w:asciiTheme="minorHAnsi" w:hAnsiTheme="minorHAnsi" w:cstheme="minorHAnsi"/>
                <w:lang w:eastAsia="en-US"/>
              </w:rPr>
            </w:pPr>
            <w:r w:rsidRPr="00A67649">
              <w:rPr>
                <w:rFonts w:asciiTheme="minorHAnsi" w:hAnsiTheme="minorHAnsi" w:cstheme="minorHAnsi"/>
                <w:lang w:eastAsia="en-US"/>
              </w:rPr>
              <w:t xml:space="preserve">We </w:t>
            </w:r>
            <w:r w:rsidR="00177E80" w:rsidRPr="00A67649">
              <w:rPr>
                <w:rFonts w:asciiTheme="minorHAnsi" w:hAnsiTheme="minorHAnsi" w:cstheme="minorHAnsi"/>
                <w:lang w:eastAsia="en-US"/>
              </w:rPr>
              <w:t>provide enhanced sick pay and maternity pay that exceed the statutory minimum.</w:t>
            </w:r>
          </w:p>
        </w:tc>
      </w:tr>
      <w:tr w:rsidR="00914948" w:rsidRPr="00A67649" w14:paraId="569BFC46" w14:textId="77777777" w:rsidTr="00D8084D">
        <w:trPr>
          <w:trHeight w:val="508"/>
        </w:trPr>
        <w:tc>
          <w:tcPr>
            <w:tcW w:w="1555" w:type="dxa"/>
            <w:shd w:val="clear" w:color="auto" w:fill="auto"/>
            <w:vAlign w:val="center"/>
          </w:tcPr>
          <w:p w14:paraId="3E179D08" w14:textId="66E62140" w:rsidR="00914948" w:rsidRPr="00A67649" w:rsidRDefault="00914948" w:rsidP="00271156">
            <w:pPr>
              <w:pStyle w:val="NoSpacing"/>
              <w:spacing w:before="80" w:after="80" w:line="259" w:lineRule="auto"/>
              <w:rPr>
                <w:rFonts w:asciiTheme="minorHAnsi" w:hAnsiTheme="minorHAnsi" w:cstheme="minorHAnsi"/>
                <w:b/>
                <w:szCs w:val="21"/>
                <w:lang w:eastAsia="en-US"/>
              </w:rPr>
            </w:pPr>
            <w:r w:rsidRPr="00A67649">
              <w:rPr>
                <w:rFonts w:asciiTheme="minorHAnsi" w:hAnsiTheme="minorHAnsi" w:cstheme="minorHAnsi"/>
                <w:b/>
                <w:szCs w:val="21"/>
                <w:lang w:eastAsia="en-US"/>
              </w:rPr>
              <w:t>Location</w:t>
            </w:r>
          </w:p>
        </w:tc>
        <w:tc>
          <w:tcPr>
            <w:tcW w:w="8079" w:type="dxa"/>
            <w:tcBorders>
              <w:top w:val="single" w:sz="4" w:space="0" w:color="auto"/>
            </w:tcBorders>
            <w:shd w:val="clear" w:color="auto" w:fill="auto"/>
            <w:vAlign w:val="center"/>
          </w:tcPr>
          <w:p w14:paraId="2AF00FD4" w14:textId="2990209D" w:rsidR="00914948" w:rsidRPr="00A67649" w:rsidRDefault="004A6F22" w:rsidP="00271156">
            <w:pPr>
              <w:pStyle w:val="NoSpacing"/>
              <w:spacing w:before="80" w:after="80" w:line="259" w:lineRule="auto"/>
              <w:rPr>
                <w:rFonts w:asciiTheme="minorHAnsi" w:hAnsiTheme="minorHAnsi" w:cstheme="minorHAnsi"/>
                <w:lang w:eastAsia="en-US"/>
              </w:rPr>
            </w:pPr>
            <w:r w:rsidRPr="00A67649">
              <w:rPr>
                <w:rFonts w:asciiTheme="minorHAnsi" w:hAnsiTheme="minorHAnsi" w:cstheme="minorHAnsi"/>
                <w:lang w:eastAsia="en-US"/>
              </w:rPr>
              <w:t xml:space="preserve">Hybrid </w:t>
            </w:r>
            <w:r w:rsidR="001E3E96" w:rsidRPr="00A67649">
              <w:rPr>
                <w:rFonts w:asciiTheme="minorHAnsi" w:hAnsiTheme="minorHAnsi" w:cstheme="minorHAnsi"/>
                <w:lang w:eastAsia="en-US"/>
              </w:rPr>
              <w:t xml:space="preserve">working arrangement – we </w:t>
            </w:r>
            <w:r w:rsidR="00914948" w:rsidRPr="00A67649">
              <w:rPr>
                <w:rFonts w:asciiTheme="minorHAnsi" w:hAnsiTheme="minorHAnsi" w:cstheme="minorHAnsi"/>
                <w:lang w:eastAsia="en-US"/>
              </w:rPr>
              <w:t xml:space="preserve">anticipate the post-holder </w:t>
            </w:r>
            <w:r w:rsidR="00F22B50" w:rsidRPr="00A67649">
              <w:rPr>
                <w:rFonts w:asciiTheme="minorHAnsi" w:hAnsiTheme="minorHAnsi" w:cstheme="minorHAnsi"/>
                <w:lang w:eastAsia="en-US"/>
              </w:rPr>
              <w:t>dividing their work</w:t>
            </w:r>
            <w:r w:rsidR="00177E80" w:rsidRPr="00A67649">
              <w:rPr>
                <w:rFonts w:asciiTheme="minorHAnsi" w:hAnsiTheme="minorHAnsi" w:cstheme="minorHAnsi"/>
                <w:lang w:eastAsia="en-US"/>
              </w:rPr>
              <w:t xml:space="preserve"> </w:t>
            </w:r>
            <w:r w:rsidR="00F22B50" w:rsidRPr="00A67649">
              <w:rPr>
                <w:rFonts w:asciiTheme="minorHAnsi" w:hAnsiTheme="minorHAnsi" w:cstheme="minorHAnsi"/>
                <w:lang w:eastAsia="en-US"/>
              </w:rPr>
              <w:t xml:space="preserve">between </w:t>
            </w:r>
            <w:r w:rsidR="001E3E96" w:rsidRPr="00A67649">
              <w:rPr>
                <w:rFonts w:asciiTheme="minorHAnsi" w:hAnsiTheme="minorHAnsi" w:cstheme="minorHAnsi"/>
                <w:lang w:eastAsia="en-US"/>
              </w:rPr>
              <w:t xml:space="preserve">our </w:t>
            </w:r>
            <w:r w:rsidR="00F22B50" w:rsidRPr="00A67649">
              <w:rPr>
                <w:rFonts w:asciiTheme="minorHAnsi" w:hAnsiTheme="minorHAnsi" w:cstheme="minorHAnsi"/>
                <w:lang w:eastAsia="en-US"/>
              </w:rPr>
              <w:t xml:space="preserve">office </w:t>
            </w:r>
            <w:r w:rsidR="001E3E96" w:rsidRPr="00A67649">
              <w:rPr>
                <w:rFonts w:asciiTheme="minorHAnsi" w:hAnsiTheme="minorHAnsi" w:cstheme="minorHAnsi"/>
                <w:lang w:eastAsia="en-US"/>
              </w:rPr>
              <w:t xml:space="preserve">in Cardiff </w:t>
            </w:r>
            <w:r w:rsidR="00F22B50" w:rsidRPr="00A67649">
              <w:rPr>
                <w:rFonts w:asciiTheme="minorHAnsi" w:hAnsiTheme="minorHAnsi" w:cstheme="minorHAnsi"/>
                <w:lang w:eastAsia="en-US"/>
              </w:rPr>
              <w:t xml:space="preserve">and </w:t>
            </w:r>
            <w:r w:rsidR="001E3E96" w:rsidRPr="00A67649">
              <w:rPr>
                <w:rFonts w:asciiTheme="minorHAnsi" w:hAnsiTheme="minorHAnsi" w:cstheme="minorHAnsi"/>
                <w:lang w:eastAsia="en-US"/>
              </w:rPr>
              <w:t xml:space="preserve">their </w:t>
            </w:r>
            <w:r w:rsidR="00F22B50" w:rsidRPr="00A67649">
              <w:rPr>
                <w:rFonts w:asciiTheme="minorHAnsi" w:hAnsiTheme="minorHAnsi" w:cstheme="minorHAnsi"/>
                <w:lang w:eastAsia="en-US"/>
              </w:rPr>
              <w:t>home</w:t>
            </w:r>
            <w:r w:rsidR="00554BD3" w:rsidRPr="00A67649">
              <w:rPr>
                <w:rFonts w:asciiTheme="minorHAnsi" w:hAnsiTheme="minorHAnsi" w:cstheme="minorHAnsi"/>
                <w:lang w:eastAsia="en-US"/>
              </w:rPr>
              <w:t xml:space="preserve"> (details to be agreed with line manager).</w:t>
            </w:r>
          </w:p>
        </w:tc>
      </w:tr>
      <w:tr w:rsidR="00807374" w:rsidRPr="00A67649" w14:paraId="185DEDD3" w14:textId="77777777" w:rsidTr="00EC0028">
        <w:trPr>
          <w:trHeight w:val="81"/>
        </w:trPr>
        <w:tc>
          <w:tcPr>
            <w:tcW w:w="1555" w:type="dxa"/>
            <w:shd w:val="clear" w:color="auto" w:fill="auto"/>
            <w:vAlign w:val="center"/>
          </w:tcPr>
          <w:p w14:paraId="72F07108" w14:textId="091E9450" w:rsidR="00807374" w:rsidRPr="00A67649" w:rsidRDefault="00807374" w:rsidP="00271156">
            <w:pPr>
              <w:pStyle w:val="NoSpacing"/>
              <w:spacing w:before="80" w:after="80" w:line="259" w:lineRule="auto"/>
              <w:rPr>
                <w:rFonts w:asciiTheme="minorHAnsi" w:hAnsiTheme="minorHAnsi" w:cstheme="minorHAnsi"/>
                <w:b/>
                <w:szCs w:val="21"/>
                <w:lang w:eastAsia="en-US"/>
              </w:rPr>
            </w:pPr>
            <w:r w:rsidRPr="00A67649">
              <w:rPr>
                <w:rFonts w:asciiTheme="minorHAnsi" w:hAnsiTheme="minorHAnsi" w:cstheme="minorHAnsi"/>
                <w:b/>
                <w:szCs w:val="21"/>
                <w:lang w:eastAsia="en-US"/>
              </w:rPr>
              <w:t>Line manager</w:t>
            </w:r>
          </w:p>
        </w:tc>
        <w:tc>
          <w:tcPr>
            <w:tcW w:w="8079" w:type="dxa"/>
            <w:tcBorders>
              <w:top w:val="single" w:sz="4" w:space="0" w:color="auto"/>
            </w:tcBorders>
            <w:shd w:val="clear" w:color="auto" w:fill="auto"/>
            <w:vAlign w:val="center"/>
          </w:tcPr>
          <w:p w14:paraId="0D2D27D6" w14:textId="3CEA1AB9" w:rsidR="00807374" w:rsidRPr="00A67649" w:rsidRDefault="00F14D88" w:rsidP="00271156">
            <w:pPr>
              <w:pStyle w:val="NoSpacing"/>
              <w:spacing w:before="80" w:after="80" w:line="259" w:lineRule="auto"/>
              <w:rPr>
                <w:rFonts w:asciiTheme="minorHAnsi" w:hAnsiTheme="minorHAnsi" w:cstheme="minorHAnsi"/>
                <w:lang w:eastAsia="en-US"/>
              </w:rPr>
            </w:pPr>
            <w:r w:rsidRPr="00A67649">
              <w:rPr>
                <w:rFonts w:asciiTheme="minorHAnsi" w:hAnsiTheme="minorHAnsi" w:cstheme="minorHAnsi"/>
                <w:lang w:eastAsia="en-US"/>
              </w:rPr>
              <w:t>Chief Executive</w:t>
            </w:r>
          </w:p>
        </w:tc>
      </w:tr>
      <w:tr w:rsidR="003859B1" w:rsidRPr="00A67649" w14:paraId="713441F9" w14:textId="77777777" w:rsidTr="00EC0028">
        <w:trPr>
          <w:trHeight w:val="700"/>
        </w:trPr>
        <w:tc>
          <w:tcPr>
            <w:tcW w:w="1555" w:type="dxa"/>
            <w:shd w:val="clear" w:color="auto" w:fill="auto"/>
            <w:vAlign w:val="center"/>
          </w:tcPr>
          <w:p w14:paraId="2223C4EE" w14:textId="77777777" w:rsidR="003859B1" w:rsidRPr="00A67649" w:rsidRDefault="003859B1" w:rsidP="00271156">
            <w:pPr>
              <w:pStyle w:val="NoSpacing"/>
              <w:spacing w:before="80" w:after="80" w:line="259" w:lineRule="auto"/>
              <w:rPr>
                <w:rFonts w:asciiTheme="minorHAnsi" w:hAnsiTheme="minorHAnsi" w:cstheme="minorHAnsi"/>
                <w:b/>
                <w:szCs w:val="21"/>
                <w:lang w:eastAsia="en-US"/>
              </w:rPr>
            </w:pPr>
            <w:r w:rsidRPr="00A67649">
              <w:rPr>
                <w:rFonts w:asciiTheme="minorHAnsi" w:hAnsiTheme="minorHAnsi" w:cstheme="minorHAnsi"/>
                <w:b/>
                <w:szCs w:val="21"/>
                <w:lang w:eastAsia="en-US"/>
              </w:rPr>
              <w:t>Employment terms</w:t>
            </w:r>
          </w:p>
        </w:tc>
        <w:tc>
          <w:tcPr>
            <w:tcW w:w="8079" w:type="dxa"/>
            <w:shd w:val="clear" w:color="auto" w:fill="auto"/>
            <w:vAlign w:val="center"/>
          </w:tcPr>
          <w:p w14:paraId="498D833F" w14:textId="77777777" w:rsidR="00CD4416" w:rsidRPr="00A67649" w:rsidRDefault="00645D11" w:rsidP="00271156">
            <w:pPr>
              <w:pStyle w:val="NoSpacing"/>
              <w:spacing w:before="80" w:after="40" w:line="259" w:lineRule="auto"/>
              <w:rPr>
                <w:rFonts w:asciiTheme="minorHAnsi" w:hAnsiTheme="minorHAnsi" w:cstheme="minorHAnsi"/>
                <w:lang w:eastAsia="en-US"/>
              </w:rPr>
            </w:pPr>
            <w:r w:rsidRPr="00A67649">
              <w:rPr>
                <w:rFonts w:asciiTheme="minorHAnsi" w:hAnsiTheme="minorHAnsi" w:cstheme="minorHAnsi"/>
                <w:lang w:eastAsia="en-US"/>
              </w:rPr>
              <w:t>F</w:t>
            </w:r>
            <w:r w:rsidR="00F14D88" w:rsidRPr="00A67649">
              <w:rPr>
                <w:rFonts w:asciiTheme="minorHAnsi" w:hAnsiTheme="minorHAnsi" w:cstheme="minorHAnsi"/>
                <w:lang w:eastAsia="en-US"/>
              </w:rPr>
              <w:t>ull-time</w:t>
            </w:r>
            <w:r w:rsidR="003859B1" w:rsidRPr="00A67649">
              <w:rPr>
                <w:rFonts w:asciiTheme="minorHAnsi" w:hAnsiTheme="minorHAnsi" w:cstheme="minorHAnsi"/>
                <w:lang w:eastAsia="en-US"/>
              </w:rPr>
              <w:t>, fixed</w:t>
            </w:r>
            <w:r w:rsidR="00F756DA" w:rsidRPr="00A67649">
              <w:rPr>
                <w:rFonts w:asciiTheme="minorHAnsi" w:hAnsiTheme="minorHAnsi" w:cstheme="minorHAnsi"/>
                <w:lang w:eastAsia="en-US"/>
              </w:rPr>
              <w:t>-</w:t>
            </w:r>
            <w:r w:rsidR="003859B1" w:rsidRPr="00A67649">
              <w:rPr>
                <w:rFonts w:asciiTheme="minorHAnsi" w:hAnsiTheme="minorHAnsi" w:cstheme="minorHAnsi"/>
                <w:lang w:eastAsia="en-US"/>
              </w:rPr>
              <w:t xml:space="preserve">term position for </w:t>
            </w:r>
            <w:r w:rsidR="004A6F22" w:rsidRPr="00A67649">
              <w:rPr>
                <w:rFonts w:asciiTheme="minorHAnsi" w:hAnsiTheme="minorHAnsi" w:cstheme="minorHAnsi"/>
                <w:lang w:eastAsia="en-US"/>
              </w:rPr>
              <w:t xml:space="preserve">3 years </w:t>
            </w:r>
            <w:r w:rsidR="003859B1" w:rsidRPr="00A67649">
              <w:rPr>
                <w:rFonts w:asciiTheme="minorHAnsi" w:hAnsiTheme="minorHAnsi" w:cstheme="minorHAnsi"/>
                <w:lang w:eastAsia="en-US"/>
              </w:rPr>
              <w:t>from the date of appointment.</w:t>
            </w:r>
          </w:p>
          <w:p w14:paraId="1D701DCF" w14:textId="492FA05F" w:rsidR="003859B1" w:rsidRPr="00A67649" w:rsidRDefault="002B066D" w:rsidP="00271156">
            <w:pPr>
              <w:pStyle w:val="NoSpacing"/>
              <w:spacing w:before="80" w:after="80" w:line="259" w:lineRule="auto"/>
              <w:rPr>
                <w:rFonts w:asciiTheme="minorHAnsi" w:hAnsiTheme="minorHAnsi" w:cstheme="minorHAnsi"/>
                <w:lang w:eastAsia="en-US"/>
              </w:rPr>
            </w:pPr>
            <w:r w:rsidRPr="00A67649">
              <w:rPr>
                <w:rFonts w:asciiTheme="minorHAnsi" w:hAnsiTheme="minorHAnsi" w:cstheme="minorHAnsi"/>
                <w:lang w:eastAsia="en-US"/>
              </w:rPr>
              <w:t xml:space="preserve">We </w:t>
            </w:r>
            <w:r w:rsidR="00CD4416" w:rsidRPr="00A67649">
              <w:rPr>
                <w:rFonts w:asciiTheme="minorHAnsi" w:hAnsiTheme="minorHAnsi" w:cstheme="minorHAnsi"/>
                <w:lang w:eastAsia="en-US"/>
              </w:rPr>
              <w:t xml:space="preserve">will </w:t>
            </w:r>
            <w:r w:rsidRPr="00A67649">
              <w:rPr>
                <w:rFonts w:asciiTheme="minorHAnsi" w:hAnsiTheme="minorHAnsi" w:cstheme="minorHAnsi"/>
                <w:lang w:eastAsia="en-US"/>
              </w:rPr>
              <w:t>consider proposals for job</w:t>
            </w:r>
            <w:r w:rsidR="00CD4416" w:rsidRPr="00A67649">
              <w:rPr>
                <w:rFonts w:asciiTheme="minorHAnsi" w:hAnsiTheme="minorHAnsi" w:cstheme="minorHAnsi"/>
                <w:lang w:eastAsia="en-US"/>
              </w:rPr>
              <w:t xml:space="preserve">-sharing and for </w:t>
            </w:r>
            <w:r w:rsidRPr="00A67649">
              <w:rPr>
                <w:rFonts w:asciiTheme="minorHAnsi" w:hAnsiTheme="minorHAnsi" w:cstheme="minorHAnsi"/>
                <w:lang w:eastAsia="en-US"/>
              </w:rPr>
              <w:t>secondment</w:t>
            </w:r>
            <w:r w:rsidR="00CD4416" w:rsidRPr="00A67649">
              <w:rPr>
                <w:rFonts w:asciiTheme="minorHAnsi" w:hAnsiTheme="minorHAnsi" w:cstheme="minorHAnsi"/>
                <w:lang w:eastAsia="en-US"/>
              </w:rPr>
              <w:t>s</w:t>
            </w:r>
            <w:r w:rsidRPr="00A67649">
              <w:rPr>
                <w:rFonts w:asciiTheme="minorHAnsi" w:hAnsiTheme="minorHAnsi" w:cstheme="minorHAnsi"/>
                <w:lang w:eastAsia="en-US"/>
              </w:rPr>
              <w:t xml:space="preserve"> or similar arrangement</w:t>
            </w:r>
            <w:r w:rsidR="00CD4416" w:rsidRPr="00A67649">
              <w:rPr>
                <w:rFonts w:asciiTheme="minorHAnsi" w:hAnsiTheme="minorHAnsi" w:cstheme="minorHAnsi"/>
                <w:lang w:eastAsia="en-US"/>
              </w:rPr>
              <w:t>s</w:t>
            </w:r>
            <w:r w:rsidRPr="00A67649">
              <w:rPr>
                <w:rFonts w:asciiTheme="minorHAnsi" w:hAnsiTheme="minorHAnsi" w:cstheme="minorHAnsi"/>
                <w:lang w:eastAsia="en-US"/>
              </w:rPr>
              <w:t>.</w:t>
            </w:r>
          </w:p>
        </w:tc>
      </w:tr>
      <w:tr w:rsidR="003859B1" w:rsidRPr="00A67649" w14:paraId="2A4FAC9C" w14:textId="77777777" w:rsidTr="00D8084D">
        <w:trPr>
          <w:trHeight w:val="892"/>
        </w:trPr>
        <w:tc>
          <w:tcPr>
            <w:tcW w:w="1555" w:type="dxa"/>
            <w:shd w:val="clear" w:color="auto" w:fill="auto"/>
            <w:vAlign w:val="center"/>
          </w:tcPr>
          <w:p w14:paraId="7CD3DB00" w14:textId="77777777" w:rsidR="003859B1" w:rsidRPr="00A67649" w:rsidRDefault="003859B1" w:rsidP="00271156">
            <w:pPr>
              <w:pStyle w:val="NoSpacing"/>
              <w:spacing w:before="80" w:after="80" w:line="259" w:lineRule="auto"/>
              <w:rPr>
                <w:rFonts w:asciiTheme="minorHAnsi" w:hAnsiTheme="minorHAnsi" w:cstheme="minorHAnsi"/>
                <w:b/>
                <w:szCs w:val="21"/>
                <w:lang w:eastAsia="en-US"/>
              </w:rPr>
            </w:pPr>
            <w:r w:rsidRPr="00A67649">
              <w:rPr>
                <w:rFonts w:asciiTheme="minorHAnsi" w:hAnsiTheme="minorHAnsi" w:cstheme="minorHAnsi"/>
                <w:b/>
                <w:szCs w:val="21"/>
                <w:lang w:eastAsia="en-US"/>
              </w:rPr>
              <w:t>Hours</w:t>
            </w:r>
          </w:p>
        </w:tc>
        <w:tc>
          <w:tcPr>
            <w:tcW w:w="8079" w:type="dxa"/>
            <w:shd w:val="clear" w:color="auto" w:fill="auto"/>
            <w:vAlign w:val="center"/>
          </w:tcPr>
          <w:p w14:paraId="66857E6B" w14:textId="1E3C3201" w:rsidR="003859B1" w:rsidRPr="00A67649" w:rsidRDefault="00645D11" w:rsidP="00271156">
            <w:pPr>
              <w:pStyle w:val="NoSpacing"/>
              <w:spacing w:before="80" w:after="80" w:line="259" w:lineRule="auto"/>
              <w:rPr>
                <w:rFonts w:asciiTheme="minorHAnsi" w:hAnsiTheme="minorHAnsi" w:cstheme="minorHAnsi"/>
                <w:lang w:eastAsia="en-US"/>
              </w:rPr>
            </w:pPr>
            <w:r w:rsidRPr="00A67649">
              <w:rPr>
                <w:rFonts w:asciiTheme="minorHAnsi" w:hAnsiTheme="minorHAnsi" w:cstheme="minorHAnsi"/>
                <w:lang w:eastAsia="en-US"/>
              </w:rPr>
              <w:t>35</w:t>
            </w:r>
            <w:r w:rsidR="003859B1" w:rsidRPr="00A67649">
              <w:rPr>
                <w:rFonts w:asciiTheme="minorHAnsi" w:hAnsiTheme="minorHAnsi" w:cstheme="minorHAnsi"/>
                <w:lang w:eastAsia="en-US"/>
              </w:rPr>
              <w:t xml:space="preserve"> hours </w:t>
            </w:r>
            <w:r w:rsidR="00120726" w:rsidRPr="00A67649">
              <w:rPr>
                <w:rFonts w:asciiTheme="minorHAnsi" w:hAnsiTheme="minorHAnsi" w:cstheme="minorHAnsi"/>
                <w:lang w:eastAsia="en-US"/>
              </w:rPr>
              <w:t>(</w:t>
            </w:r>
            <w:r w:rsidRPr="00A67649">
              <w:rPr>
                <w:rFonts w:asciiTheme="minorHAnsi" w:hAnsiTheme="minorHAnsi" w:cstheme="minorHAnsi"/>
                <w:lang w:eastAsia="en-US"/>
              </w:rPr>
              <w:t>5</w:t>
            </w:r>
            <w:r w:rsidR="00120726" w:rsidRPr="00A67649">
              <w:rPr>
                <w:rFonts w:asciiTheme="minorHAnsi" w:hAnsiTheme="minorHAnsi" w:cstheme="minorHAnsi"/>
                <w:lang w:eastAsia="en-US"/>
              </w:rPr>
              <w:t xml:space="preserve"> days) </w:t>
            </w:r>
            <w:r w:rsidR="003859B1" w:rsidRPr="00A67649">
              <w:rPr>
                <w:rFonts w:asciiTheme="minorHAnsi" w:hAnsiTheme="minorHAnsi" w:cstheme="minorHAnsi"/>
                <w:lang w:eastAsia="en-US"/>
              </w:rPr>
              <w:t xml:space="preserve">per week, usually worked between Monday-Friday. There is scope for flexible working; the pattern of hours will be agreed with the </w:t>
            </w:r>
            <w:r w:rsidR="00807374" w:rsidRPr="00A67649">
              <w:rPr>
                <w:rFonts w:asciiTheme="minorHAnsi" w:hAnsiTheme="minorHAnsi" w:cstheme="minorHAnsi"/>
                <w:lang w:eastAsia="en-US"/>
              </w:rPr>
              <w:t>line manager</w:t>
            </w:r>
            <w:r w:rsidR="003859B1" w:rsidRPr="00A67649">
              <w:rPr>
                <w:rFonts w:asciiTheme="minorHAnsi" w:hAnsiTheme="minorHAnsi" w:cstheme="minorHAnsi"/>
                <w:lang w:eastAsia="en-US"/>
              </w:rPr>
              <w:t xml:space="preserve">. The </w:t>
            </w:r>
            <w:r w:rsidR="00BD0F22" w:rsidRPr="00A67649">
              <w:rPr>
                <w:rFonts w:asciiTheme="minorHAnsi" w:hAnsiTheme="minorHAnsi" w:cstheme="minorHAnsi"/>
                <w:lang w:eastAsia="en-US"/>
              </w:rPr>
              <w:t xml:space="preserve">post-holder </w:t>
            </w:r>
            <w:r w:rsidR="00AA6C7D" w:rsidRPr="00A67649">
              <w:rPr>
                <w:rFonts w:asciiTheme="minorHAnsi" w:hAnsiTheme="minorHAnsi" w:cstheme="minorHAnsi"/>
                <w:lang w:eastAsia="en-US"/>
              </w:rPr>
              <w:t>may</w:t>
            </w:r>
            <w:r w:rsidR="003859B1" w:rsidRPr="00A67649">
              <w:rPr>
                <w:rFonts w:asciiTheme="minorHAnsi" w:hAnsiTheme="minorHAnsi" w:cstheme="minorHAnsi"/>
                <w:lang w:eastAsia="en-US"/>
              </w:rPr>
              <w:t xml:space="preserve"> occasionally be required to work during evenings and weekends.</w:t>
            </w:r>
          </w:p>
        </w:tc>
      </w:tr>
      <w:tr w:rsidR="003859B1" w:rsidRPr="00A67649" w14:paraId="1F7A64A2" w14:textId="77777777" w:rsidTr="00D8084D">
        <w:trPr>
          <w:trHeight w:val="455"/>
        </w:trPr>
        <w:tc>
          <w:tcPr>
            <w:tcW w:w="1555" w:type="dxa"/>
            <w:shd w:val="clear" w:color="auto" w:fill="auto"/>
            <w:vAlign w:val="center"/>
          </w:tcPr>
          <w:p w14:paraId="4D9D9910" w14:textId="77777777" w:rsidR="003859B1" w:rsidRPr="00A67649" w:rsidRDefault="003859B1" w:rsidP="00271156">
            <w:pPr>
              <w:pStyle w:val="NoSpacing"/>
              <w:spacing w:before="80" w:after="80" w:line="259" w:lineRule="auto"/>
              <w:rPr>
                <w:rFonts w:asciiTheme="minorHAnsi" w:hAnsiTheme="minorHAnsi" w:cstheme="minorHAnsi"/>
                <w:b/>
                <w:szCs w:val="21"/>
                <w:lang w:eastAsia="en-US"/>
              </w:rPr>
            </w:pPr>
            <w:r w:rsidRPr="00A67649">
              <w:rPr>
                <w:rFonts w:asciiTheme="minorHAnsi" w:hAnsiTheme="minorHAnsi" w:cstheme="minorHAnsi"/>
                <w:b/>
                <w:szCs w:val="21"/>
                <w:lang w:eastAsia="en-US"/>
              </w:rPr>
              <w:lastRenderedPageBreak/>
              <w:t>Annual leave</w:t>
            </w:r>
          </w:p>
        </w:tc>
        <w:tc>
          <w:tcPr>
            <w:tcW w:w="8079" w:type="dxa"/>
            <w:shd w:val="clear" w:color="auto" w:fill="auto"/>
            <w:vAlign w:val="center"/>
          </w:tcPr>
          <w:p w14:paraId="12AA047A" w14:textId="2CEE0E46" w:rsidR="003859B1" w:rsidRPr="00A67649" w:rsidRDefault="003859B1" w:rsidP="00271156">
            <w:pPr>
              <w:pStyle w:val="NoSpacing"/>
              <w:spacing w:before="80" w:after="80" w:line="259" w:lineRule="auto"/>
              <w:rPr>
                <w:rFonts w:asciiTheme="minorHAnsi" w:hAnsiTheme="minorHAnsi" w:cstheme="minorHAnsi"/>
                <w:lang w:eastAsia="en-US"/>
              </w:rPr>
            </w:pPr>
            <w:r w:rsidRPr="00A67649">
              <w:rPr>
                <w:rFonts w:asciiTheme="minorHAnsi" w:hAnsiTheme="minorHAnsi" w:cstheme="minorHAnsi"/>
                <w:lang w:eastAsia="en-US"/>
              </w:rPr>
              <w:t xml:space="preserve">The basic leave allowance is </w:t>
            </w:r>
            <w:r w:rsidR="00AA6C7D" w:rsidRPr="00A67649">
              <w:rPr>
                <w:rFonts w:asciiTheme="minorHAnsi" w:hAnsiTheme="minorHAnsi" w:cstheme="minorHAnsi"/>
                <w:lang w:eastAsia="en-US"/>
              </w:rPr>
              <w:t>25</w:t>
            </w:r>
            <w:r w:rsidRPr="00A67649">
              <w:rPr>
                <w:rFonts w:asciiTheme="minorHAnsi" w:hAnsiTheme="minorHAnsi" w:cstheme="minorHAnsi"/>
                <w:lang w:eastAsia="en-US"/>
              </w:rPr>
              <w:t xml:space="preserve"> days, to be taken as agreed with the line manager. </w:t>
            </w:r>
            <w:r w:rsidR="00F044BD" w:rsidRPr="00A67649">
              <w:rPr>
                <w:rFonts w:asciiTheme="minorHAnsi" w:hAnsiTheme="minorHAnsi" w:cstheme="minorHAnsi"/>
                <w:lang w:eastAsia="en-US"/>
              </w:rPr>
              <w:t>We also</w:t>
            </w:r>
            <w:r w:rsidR="00B53066" w:rsidRPr="00A67649">
              <w:rPr>
                <w:rFonts w:asciiTheme="minorHAnsi" w:hAnsiTheme="minorHAnsi" w:cstheme="minorHAnsi"/>
                <w:lang w:eastAsia="en-US"/>
              </w:rPr>
              <w:t xml:space="preserve"> </w:t>
            </w:r>
            <w:r w:rsidRPr="00A67649">
              <w:rPr>
                <w:rFonts w:asciiTheme="minorHAnsi" w:hAnsiTheme="minorHAnsi" w:cstheme="minorHAnsi"/>
                <w:lang w:eastAsia="en-US"/>
              </w:rPr>
              <w:t>provide</w:t>
            </w:r>
            <w:r w:rsidR="007A464F" w:rsidRPr="00A67649">
              <w:rPr>
                <w:rFonts w:asciiTheme="minorHAnsi" w:hAnsiTheme="minorHAnsi" w:cstheme="minorHAnsi"/>
                <w:lang w:eastAsia="en-US"/>
              </w:rPr>
              <w:t xml:space="preserve"> </w:t>
            </w:r>
            <w:r w:rsidR="000A5558" w:rsidRPr="00A67649">
              <w:rPr>
                <w:rFonts w:asciiTheme="minorHAnsi" w:hAnsiTheme="minorHAnsi" w:cstheme="minorHAnsi"/>
                <w:lang w:eastAsia="en-US"/>
              </w:rPr>
              <w:t>8 statutory days</w:t>
            </w:r>
            <w:r w:rsidR="007A464F" w:rsidRPr="00A67649">
              <w:rPr>
                <w:rFonts w:asciiTheme="minorHAnsi" w:hAnsiTheme="minorHAnsi" w:cstheme="minorHAnsi"/>
                <w:lang w:eastAsia="en-US"/>
              </w:rPr>
              <w:t xml:space="preserve"> and </w:t>
            </w:r>
            <w:r w:rsidR="00AA6C7D" w:rsidRPr="00A67649">
              <w:rPr>
                <w:rFonts w:asciiTheme="minorHAnsi" w:hAnsiTheme="minorHAnsi" w:cstheme="minorHAnsi"/>
                <w:lang w:eastAsia="en-US"/>
              </w:rPr>
              <w:t>7</w:t>
            </w:r>
            <w:r w:rsidRPr="00A67649">
              <w:rPr>
                <w:rFonts w:asciiTheme="minorHAnsi" w:hAnsiTheme="minorHAnsi" w:cstheme="minorHAnsi"/>
                <w:lang w:eastAsia="en-US"/>
              </w:rPr>
              <w:t xml:space="preserve"> </w:t>
            </w:r>
            <w:r w:rsidR="000A5558" w:rsidRPr="00A67649">
              <w:rPr>
                <w:rFonts w:asciiTheme="minorHAnsi" w:hAnsiTheme="minorHAnsi" w:cstheme="minorHAnsi"/>
                <w:lang w:eastAsia="en-US"/>
              </w:rPr>
              <w:t>additional ‘</w:t>
            </w:r>
            <w:r w:rsidRPr="00A67649">
              <w:rPr>
                <w:rFonts w:asciiTheme="minorHAnsi" w:hAnsiTheme="minorHAnsi" w:cstheme="minorHAnsi"/>
                <w:lang w:eastAsia="en-US"/>
              </w:rPr>
              <w:t>customary days</w:t>
            </w:r>
            <w:r w:rsidR="000A5558" w:rsidRPr="00A67649">
              <w:rPr>
                <w:rFonts w:asciiTheme="minorHAnsi" w:hAnsiTheme="minorHAnsi" w:cstheme="minorHAnsi"/>
                <w:lang w:eastAsia="en-US"/>
              </w:rPr>
              <w:t>’</w:t>
            </w:r>
            <w:r w:rsidR="007A464F" w:rsidRPr="00A67649">
              <w:rPr>
                <w:rFonts w:asciiTheme="minorHAnsi" w:hAnsiTheme="minorHAnsi" w:cstheme="minorHAnsi"/>
                <w:lang w:eastAsia="en-US"/>
              </w:rPr>
              <w:t>.</w:t>
            </w:r>
          </w:p>
        </w:tc>
      </w:tr>
      <w:tr w:rsidR="00172F62" w:rsidRPr="00A67649" w14:paraId="3DBED9BE" w14:textId="77777777" w:rsidTr="00D8084D">
        <w:trPr>
          <w:trHeight w:val="455"/>
        </w:trPr>
        <w:tc>
          <w:tcPr>
            <w:tcW w:w="1555" w:type="dxa"/>
            <w:shd w:val="clear" w:color="auto" w:fill="auto"/>
            <w:vAlign w:val="center"/>
          </w:tcPr>
          <w:p w14:paraId="3351E9C0" w14:textId="7A872DD3" w:rsidR="00172F62" w:rsidRPr="00A67649" w:rsidRDefault="00172F62" w:rsidP="00172F62">
            <w:pPr>
              <w:pStyle w:val="NoSpacing"/>
              <w:spacing w:before="80" w:after="80" w:line="259" w:lineRule="auto"/>
              <w:rPr>
                <w:rFonts w:asciiTheme="minorHAnsi" w:hAnsiTheme="minorHAnsi" w:cstheme="minorHAnsi"/>
                <w:b/>
                <w:szCs w:val="21"/>
                <w:lang w:eastAsia="en-US"/>
              </w:rPr>
            </w:pPr>
            <w:r w:rsidRPr="00A67649">
              <w:rPr>
                <w:rFonts w:asciiTheme="minorHAnsi" w:hAnsiTheme="minorHAnsi" w:cstheme="minorHAnsi"/>
                <w:b/>
                <w:szCs w:val="21"/>
                <w:lang w:eastAsia="en-US"/>
              </w:rPr>
              <w:t>Travel</w:t>
            </w:r>
          </w:p>
        </w:tc>
        <w:tc>
          <w:tcPr>
            <w:tcW w:w="8079" w:type="dxa"/>
            <w:shd w:val="clear" w:color="auto" w:fill="auto"/>
            <w:vAlign w:val="center"/>
          </w:tcPr>
          <w:p w14:paraId="688126EA" w14:textId="2EF5E93F" w:rsidR="00172F62" w:rsidRPr="00A67649" w:rsidRDefault="00172F62" w:rsidP="00172F62">
            <w:pPr>
              <w:pStyle w:val="NoSpacing"/>
              <w:spacing w:before="80" w:after="80" w:line="259" w:lineRule="auto"/>
              <w:rPr>
                <w:rFonts w:asciiTheme="minorHAnsi" w:hAnsiTheme="minorHAnsi" w:cstheme="minorHAnsi"/>
                <w:lang w:eastAsia="en-US"/>
              </w:rPr>
            </w:pPr>
            <w:r w:rsidRPr="00A67649">
              <w:rPr>
                <w:rFonts w:asciiTheme="minorHAnsi" w:hAnsiTheme="minorHAnsi" w:cstheme="minorHAnsi"/>
                <w:lang w:eastAsia="en-US"/>
              </w:rPr>
              <w:t>The job requires some travel within Wales and occasional overnight stays. Expenses will be reimbursed.</w:t>
            </w:r>
          </w:p>
        </w:tc>
      </w:tr>
    </w:tbl>
    <w:p w14:paraId="7BC66CA0" w14:textId="77777777" w:rsidR="000748F9" w:rsidRPr="00A67649" w:rsidRDefault="000748F9" w:rsidP="008F293B">
      <w:pPr>
        <w:tabs>
          <w:tab w:val="center" w:pos="5103"/>
        </w:tabs>
        <w:rPr>
          <w:rFonts w:asciiTheme="minorHAnsi" w:hAnsiTheme="minorHAnsi" w:cstheme="minorHAnsi"/>
          <w:b/>
          <w:color w:val="C00000"/>
          <w:spacing w:val="-3"/>
          <w:sz w:val="28"/>
          <w:szCs w:val="28"/>
        </w:rPr>
      </w:pPr>
    </w:p>
    <w:p w14:paraId="5888979E" w14:textId="2D8C55DB" w:rsidR="008F293B" w:rsidRPr="00A67649" w:rsidRDefault="008F293B" w:rsidP="008F293B">
      <w:pPr>
        <w:tabs>
          <w:tab w:val="center" w:pos="5103"/>
        </w:tabs>
        <w:rPr>
          <w:rFonts w:asciiTheme="minorHAnsi" w:hAnsiTheme="minorHAnsi" w:cstheme="minorHAnsi"/>
          <w:sz w:val="28"/>
          <w:szCs w:val="28"/>
        </w:rPr>
        <w:sectPr w:rsidR="008F293B" w:rsidRPr="00A67649" w:rsidSect="00456E80">
          <w:headerReference w:type="default" r:id="rId15"/>
          <w:type w:val="continuous"/>
          <w:pgSz w:w="11909" w:h="16834" w:code="9"/>
          <w:pgMar w:top="1560" w:right="1077" w:bottom="993" w:left="1077" w:header="426" w:footer="454" w:gutter="0"/>
          <w:cols w:space="720"/>
          <w:titlePg/>
          <w:docGrid w:linePitch="299"/>
        </w:sectPr>
      </w:pPr>
      <w:r w:rsidRPr="00A67649">
        <w:rPr>
          <w:rFonts w:asciiTheme="minorHAnsi" w:hAnsiTheme="minorHAnsi" w:cstheme="minorHAnsi"/>
          <w:b/>
          <w:color w:val="C00000"/>
          <w:spacing w:val="-3"/>
          <w:sz w:val="28"/>
          <w:szCs w:val="28"/>
        </w:rPr>
        <w:t>Key duties</w:t>
      </w:r>
    </w:p>
    <w:p w14:paraId="41601E9D" w14:textId="34CFFCE6" w:rsidR="008F293B" w:rsidRPr="00A67649" w:rsidRDefault="00303DCA" w:rsidP="00F25DE9">
      <w:pPr>
        <w:spacing w:before="240" w:after="120" w:line="276" w:lineRule="auto"/>
        <w:rPr>
          <w:rFonts w:asciiTheme="minorHAnsi" w:hAnsiTheme="minorHAnsi" w:cstheme="minorHAnsi"/>
          <w:b/>
          <w:bCs/>
        </w:rPr>
      </w:pPr>
      <w:r w:rsidRPr="00A67649">
        <w:rPr>
          <w:rFonts w:asciiTheme="minorHAnsi" w:hAnsiTheme="minorHAnsi" w:cstheme="minorHAnsi"/>
          <w:b/>
          <w:bCs/>
        </w:rPr>
        <w:t>Project</w:t>
      </w:r>
      <w:r w:rsidR="00DC2501" w:rsidRPr="00A67649">
        <w:rPr>
          <w:rFonts w:asciiTheme="minorHAnsi" w:hAnsiTheme="minorHAnsi" w:cstheme="minorHAnsi"/>
          <w:b/>
          <w:bCs/>
        </w:rPr>
        <w:t xml:space="preserve"> establishment and management</w:t>
      </w:r>
    </w:p>
    <w:p w14:paraId="1A595523" w14:textId="394EE7F4" w:rsidR="00DC2501" w:rsidRPr="00A67649" w:rsidRDefault="00DE2C72" w:rsidP="00F25DE9">
      <w:pPr>
        <w:pStyle w:val="ListParagraph"/>
        <w:numPr>
          <w:ilvl w:val="0"/>
          <w:numId w:val="35"/>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Work with the Chief Executive to l</w:t>
      </w:r>
      <w:r w:rsidR="00CF316B" w:rsidRPr="00A67649">
        <w:rPr>
          <w:rFonts w:asciiTheme="minorHAnsi" w:hAnsiTheme="minorHAnsi" w:cstheme="minorHAnsi"/>
          <w:sz w:val="22"/>
          <w:szCs w:val="22"/>
        </w:rPr>
        <w:t>ead the formation of the</w:t>
      </w:r>
      <w:r w:rsidR="00303DCA" w:rsidRPr="00A67649">
        <w:rPr>
          <w:rFonts w:asciiTheme="minorHAnsi" w:hAnsiTheme="minorHAnsi" w:cstheme="minorHAnsi"/>
          <w:sz w:val="22"/>
          <w:szCs w:val="22"/>
        </w:rPr>
        <w:t xml:space="preserve"> project</w:t>
      </w:r>
      <w:r w:rsidR="00F044BD" w:rsidRPr="00A67649">
        <w:rPr>
          <w:rFonts w:asciiTheme="minorHAnsi" w:hAnsiTheme="minorHAnsi" w:cstheme="minorHAnsi"/>
          <w:sz w:val="22"/>
          <w:szCs w:val="22"/>
        </w:rPr>
        <w:t xml:space="preserve"> (see p.4 for more details)</w:t>
      </w:r>
      <w:r w:rsidR="00B949CF" w:rsidRPr="00A67649">
        <w:rPr>
          <w:rFonts w:asciiTheme="minorHAnsi" w:hAnsiTheme="minorHAnsi" w:cstheme="minorHAnsi"/>
          <w:sz w:val="22"/>
          <w:szCs w:val="22"/>
        </w:rPr>
        <w:t xml:space="preserve">, </w:t>
      </w:r>
      <w:r w:rsidR="00B4047D" w:rsidRPr="00A67649">
        <w:rPr>
          <w:rFonts w:asciiTheme="minorHAnsi" w:hAnsiTheme="minorHAnsi" w:cstheme="minorHAnsi"/>
          <w:sz w:val="22"/>
          <w:szCs w:val="22"/>
        </w:rPr>
        <w:t xml:space="preserve">establishing </w:t>
      </w:r>
      <w:r w:rsidR="00B949CF" w:rsidRPr="00A67649">
        <w:rPr>
          <w:rFonts w:asciiTheme="minorHAnsi" w:hAnsiTheme="minorHAnsi" w:cstheme="minorHAnsi"/>
          <w:sz w:val="22"/>
          <w:szCs w:val="22"/>
        </w:rPr>
        <w:t xml:space="preserve">it </w:t>
      </w:r>
      <w:r w:rsidR="00413DD8" w:rsidRPr="00A67649">
        <w:rPr>
          <w:rFonts w:asciiTheme="minorHAnsi" w:hAnsiTheme="minorHAnsi" w:cstheme="minorHAnsi"/>
          <w:sz w:val="22"/>
          <w:szCs w:val="22"/>
        </w:rPr>
        <w:t xml:space="preserve">effectively </w:t>
      </w:r>
      <w:r w:rsidR="00B949CF" w:rsidRPr="00A67649">
        <w:rPr>
          <w:rFonts w:asciiTheme="minorHAnsi" w:hAnsiTheme="minorHAnsi" w:cstheme="minorHAnsi"/>
          <w:sz w:val="22"/>
          <w:szCs w:val="22"/>
        </w:rPr>
        <w:t>within the Society’s overall work plans</w:t>
      </w:r>
      <w:r w:rsidR="00873617" w:rsidRPr="00A67649">
        <w:rPr>
          <w:rFonts w:asciiTheme="minorHAnsi" w:hAnsiTheme="minorHAnsi" w:cstheme="minorHAnsi"/>
          <w:sz w:val="22"/>
          <w:szCs w:val="22"/>
        </w:rPr>
        <w:t xml:space="preserve"> and setting </w:t>
      </w:r>
      <w:r w:rsidR="00C3538E" w:rsidRPr="00A67649">
        <w:rPr>
          <w:rFonts w:asciiTheme="minorHAnsi" w:hAnsiTheme="minorHAnsi" w:cstheme="minorHAnsi"/>
          <w:sz w:val="22"/>
          <w:szCs w:val="22"/>
        </w:rPr>
        <w:t>a delivery timetable</w:t>
      </w:r>
    </w:p>
    <w:p w14:paraId="297E0AD4" w14:textId="23253B55" w:rsidR="009D5F7C" w:rsidRPr="00A67649" w:rsidRDefault="009D5F7C" w:rsidP="00F25DE9">
      <w:pPr>
        <w:pStyle w:val="ListParagraph"/>
        <w:numPr>
          <w:ilvl w:val="0"/>
          <w:numId w:val="35"/>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 xml:space="preserve">Liaise with HEFCW on </w:t>
      </w:r>
      <w:r w:rsidR="00251EDF" w:rsidRPr="00A67649">
        <w:rPr>
          <w:rFonts w:asciiTheme="minorHAnsi" w:hAnsiTheme="minorHAnsi" w:cstheme="minorHAnsi"/>
          <w:sz w:val="22"/>
          <w:szCs w:val="22"/>
        </w:rPr>
        <w:t>the</w:t>
      </w:r>
      <w:r w:rsidR="00303DCA" w:rsidRPr="00A67649">
        <w:rPr>
          <w:rFonts w:asciiTheme="minorHAnsi" w:hAnsiTheme="minorHAnsi" w:cstheme="minorHAnsi"/>
          <w:sz w:val="22"/>
          <w:szCs w:val="22"/>
        </w:rPr>
        <w:t xml:space="preserve"> project’s</w:t>
      </w:r>
      <w:r w:rsidRPr="00A67649">
        <w:rPr>
          <w:rFonts w:asciiTheme="minorHAnsi" w:hAnsiTheme="minorHAnsi" w:cstheme="minorHAnsi"/>
          <w:sz w:val="22"/>
          <w:szCs w:val="22"/>
        </w:rPr>
        <w:t xml:space="preserve"> implementation and </w:t>
      </w:r>
      <w:r w:rsidR="00860AA0" w:rsidRPr="00A67649">
        <w:rPr>
          <w:rFonts w:asciiTheme="minorHAnsi" w:hAnsiTheme="minorHAnsi" w:cstheme="minorHAnsi"/>
          <w:sz w:val="22"/>
          <w:szCs w:val="22"/>
        </w:rPr>
        <w:t>progress</w:t>
      </w:r>
    </w:p>
    <w:p w14:paraId="757C0BF6" w14:textId="77777777" w:rsidR="00213CDC" w:rsidRPr="00A67649" w:rsidRDefault="00213CDC" w:rsidP="00213CDC">
      <w:pPr>
        <w:pStyle w:val="ListParagraph"/>
        <w:numPr>
          <w:ilvl w:val="0"/>
          <w:numId w:val="35"/>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Work with the Chief Executive to ensure the project is delivered within the agreed budget, and that the Society’s Council (board of trustees) is kept informed about progress</w:t>
      </w:r>
    </w:p>
    <w:p w14:paraId="5856A449" w14:textId="77777777" w:rsidR="009A5953" w:rsidRPr="00A67649" w:rsidRDefault="009A5953" w:rsidP="00F25DE9">
      <w:pPr>
        <w:pStyle w:val="ListParagraph"/>
        <w:numPr>
          <w:ilvl w:val="0"/>
          <w:numId w:val="35"/>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Work with other colleagues to ensure the project activities are monitored and evaluated, based on deliverables agreed with HEFCW</w:t>
      </w:r>
    </w:p>
    <w:p w14:paraId="6A8EBEFD" w14:textId="5016EC99" w:rsidR="00213CDC" w:rsidRPr="00A67649" w:rsidRDefault="00213CDC" w:rsidP="00F25DE9">
      <w:pPr>
        <w:pStyle w:val="ListParagraph"/>
        <w:numPr>
          <w:ilvl w:val="0"/>
          <w:numId w:val="35"/>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Develop the systems and frameworks needed for successful deliver</w:t>
      </w:r>
      <w:r w:rsidR="00937237" w:rsidRPr="00A67649">
        <w:rPr>
          <w:rFonts w:asciiTheme="minorHAnsi" w:hAnsiTheme="minorHAnsi" w:cstheme="minorHAnsi"/>
          <w:sz w:val="22"/>
          <w:szCs w:val="22"/>
        </w:rPr>
        <w:t>y</w:t>
      </w:r>
      <w:r w:rsidRPr="00A67649">
        <w:rPr>
          <w:rFonts w:asciiTheme="minorHAnsi" w:hAnsiTheme="minorHAnsi" w:cstheme="minorHAnsi"/>
          <w:sz w:val="22"/>
          <w:szCs w:val="22"/>
        </w:rPr>
        <w:t xml:space="preserve"> of the project activities</w:t>
      </w:r>
      <w:r w:rsidR="009A5953" w:rsidRPr="00A67649">
        <w:rPr>
          <w:rFonts w:asciiTheme="minorHAnsi" w:hAnsiTheme="minorHAnsi" w:cstheme="minorHAnsi"/>
          <w:sz w:val="22"/>
          <w:szCs w:val="22"/>
        </w:rPr>
        <w:t>, including record-keeping about participants</w:t>
      </w:r>
    </w:p>
    <w:p w14:paraId="51AD159C" w14:textId="228CDE22" w:rsidR="007B595F" w:rsidRPr="00A67649" w:rsidRDefault="009A5953" w:rsidP="007B595F">
      <w:pPr>
        <w:pStyle w:val="Default"/>
        <w:widowControl w:val="0"/>
        <w:numPr>
          <w:ilvl w:val="0"/>
          <w:numId w:val="35"/>
        </w:numPr>
        <w:spacing w:before="120" w:after="120" w:line="276" w:lineRule="auto"/>
        <w:rPr>
          <w:rFonts w:asciiTheme="minorHAnsi" w:hAnsiTheme="minorHAnsi" w:cstheme="minorHAnsi"/>
          <w:color w:val="auto"/>
          <w:sz w:val="22"/>
          <w:szCs w:val="22"/>
        </w:rPr>
      </w:pPr>
      <w:r w:rsidRPr="00A67649">
        <w:rPr>
          <w:rFonts w:asciiTheme="minorHAnsi" w:hAnsiTheme="minorHAnsi" w:cstheme="minorHAnsi"/>
          <w:color w:val="auto"/>
          <w:sz w:val="22"/>
          <w:szCs w:val="22"/>
        </w:rPr>
        <w:t xml:space="preserve">Ensure </w:t>
      </w:r>
      <w:r w:rsidR="007B595F" w:rsidRPr="00A67649">
        <w:rPr>
          <w:rFonts w:asciiTheme="minorHAnsi" w:hAnsiTheme="minorHAnsi" w:cstheme="minorHAnsi"/>
          <w:color w:val="auto"/>
          <w:sz w:val="22"/>
          <w:szCs w:val="22"/>
        </w:rPr>
        <w:t>equality, diversity and inclusion (EDI)</w:t>
      </w:r>
      <w:r w:rsidRPr="00A67649">
        <w:rPr>
          <w:rFonts w:asciiTheme="minorHAnsi" w:hAnsiTheme="minorHAnsi" w:cstheme="minorHAnsi"/>
          <w:color w:val="auto"/>
          <w:sz w:val="22"/>
          <w:szCs w:val="22"/>
        </w:rPr>
        <w:t xml:space="preserve"> practices are integrated into the activities</w:t>
      </w:r>
    </w:p>
    <w:p w14:paraId="3E4A0F7A" w14:textId="4B62B2E0" w:rsidR="00083E02" w:rsidRPr="00A67649" w:rsidRDefault="00D636C5" w:rsidP="00F25DE9">
      <w:pPr>
        <w:spacing w:before="240" w:after="120" w:line="276" w:lineRule="auto"/>
        <w:rPr>
          <w:rFonts w:asciiTheme="minorHAnsi" w:hAnsiTheme="minorHAnsi" w:cstheme="minorHAnsi"/>
          <w:b/>
          <w:bCs/>
        </w:rPr>
      </w:pPr>
      <w:r w:rsidRPr="00A67649">
        <w:rPr>
          <w:rFonts w:asciiTheme="minorHAnsi" w:hAnsiTheme="minorHAnsi" w:cstheme="minorHAnsi"/>
          <w:b/>
          <w:bCs/>
        </w:rPr>
        <w:t xml:space="preserve">Delivery of </w:t>
      </w:r>
      <w:r w:rsidR="00342F5A" w:rsidRPr="00A67649">
        <w:rPr>
          <w:rFonts w:asciiTheme="minorHAnsi" w:hAnsiTheme="minorHAnsi" w:cstheme="minorHAnsi"/>
          <w:b/>
          <w:bCs/>
        </w:rPr>
        <w:t xml:space="preserve">project </w:t>
      </w:r>
      <w:r w:rsidRPr="00A67649">
        <w:rPr>
          <w:rFonts w:asciiTheme="minorHAnsi" w:hAnsiTheme="minorHAnsi" w:cstheme="minorHAnsi"/>
          <w:b/>
          <w:bCs/>
        </w:rPr>
        <w:t>activities</w:t>
      </w:r>
    </w:p>
    <w:p w14:paraId="3B4579DC" w14:textId="5594327E" w:rsidR="00C65FC4" w:rsidRPr="00A67649" w:rsidRDefault="00C65FC4" w:rsidP="00C65FC4">
      <w:pPr>
        <w:spacing w:before="120" w:after="120" w:line="276" w:lineRule="auto"/>
        <w:rPr>
          <w:rFonts w:asciiTheme="minorHAnsi" w:hAnsiTheme="minorHAnsi" w:cstheme="minorHAnsi"/>
        </w:rPr>
      </w:pPr>
      <w:r w:rsidRPr="00A67649">
        <w:rPr>
          <w:rFonts w:asciiTheme="minorHAnsi" w:hAnsiTheme="minorHAnsi" w:cstheme="minorHAnsi"/>
        </w:rPr>
        <w:t>Design and implement activities that will enhance partnerships and collaborations among universities in Wales</w:t>
      </w:r>
      <w:r w:rsidR="00B861B2" w:rsidRPr="00A67649">
        <w:rPr>
          <w:rFonts w:asciiTheme="minorHAnsi" w:hAnsiTheme="minorHAnsi" w:cstheme="minorHAnsi"/>
        </w:rPr>
        <w:t>. This includes</w:t>
      </w:r>
      <w:r w:rsidRPr="00A67649">
        <w:rPr>
          <w:rFonts w:asciiTheme="minorHAnsi" w:hAnsiTheme="minorHAnsi" w:cstheme="minorHAnsi"/>
        </w:rPr>
        <w:t>:</w:t>
      </w:r>
    </w:p>
    <w:p w14:paraId="21123786" w14:textId="3BCCE6BD" w:rsidR="00E4115D" w:rsidRPr="00A67649" w:rsidRDefault="00CE12E6" w:rsidP="00BD1DD2">
      <w:pPr>
        <w:pStyle w:val="ListParagraph"/>
        <w:numPr>
          <w:ilvl w:val="0"/>
          <w:numId w:val="36"/>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Build</w:t>
      </w:r>
      <w:r w:rsidR="00E77FF3" w:rsidRPr="00A67649">
        <w:rPr>
          <w:rFonts w:asciiTheme="minorHAnsi" w:hAnsiTheme="minorHAnsi" w:cstheme="minorHAnsi"/>
          <w:sz w:val="22"/>
          <w:szCs w:val="22"/>
        </w:rPr>
        <w:t>ing</w:t>
      </w:r>
      <w:r w:rsidRPr="00A67649">
        <w:rPr>
          <w:rFonts w:asciiTheme="minorHAnsi" w:hAnsiTheme="minorHAnsi" w:cstheme="minorHAnsi"/>
          <w:sz w:val="22"/>
          <w:szCs w:val="22"/>
        </w:rPr>
        <w:t xml:space="preserve"> on </w:t>
      </w:r>
      <w:r w:rsidR="00A83D84" w:rsidRPr="00A67649">
        <w:rPr>
          <w:rFonts w:asciiTheme="minorHAnsi" w:hAnsiTheme="minorHAnsi" w:cstheme="minorHAnsi"/>
          <w:sz w:val="22"/>
          <w:szCs w:val="22"/>
        </w:rPr>
        <w:t xml:space="preserve">our </w:t>
      </w:r>
      <w:r w:rsidR="008526BB" w:rsidRPr="00A67649">
        <w:rPr>
          <w:rFonts w:asciiTheme="minorHAnsi" w:hAnsiTheme="minorHAnsi" w:cstheme="minorHAnsi"/>
          <w:sz w:val="22"/>
          <w:szCs w:val="22"/>
        </w:rPr>
        <w:t xml:space="preserve">existing work with </w:t>
      </w:r>
      <w:r w:rsidR="0098260F" w:rsidRPr="00A67649">
        <w:rPr>
          <w:rFonts w:asciiTheme="minorHAnsi" w:hAnsiTheme="minorHAnsi" w:cstheme="minorHAnsi"/>
          <w:sz w:val="22"/>
          <w:szCs w:val="22"/>
        </w:rPr>
        <w:t>E</w:t>
      </w:r>
      <w:r w:rsidR="008526BB" w:rsidRPr="00A67649">
        <w:rPr>
          <w:rFonts w:asciiTheme="minorHAnsi" w:hAnsiTheme="minorHAnsi" w:cstheme="minorHAnsi"/>
          <w:sz w:val="22"/>
          <w:szCs w:val="22"/>
        </w:rPr>
        <w:t xml:space="preserve">arly </w:t>
      </w:r>
      <w:r w:rsidR="0098260F" w:rsidRPr="00A67649">
        <w:rPr>
          <w:rFonts w:asciiTheme="minorHAnsi" w:hAnsiTheme="minorHAnsi" w:cstheme="minorHAnsi"/>
          <w:sz w:val="22"/>
          <w:szCs w:val="22"/>
        </w:rPr>
        <w:t>C</w:t>
      </w:r>
      <w:r w:rsidR="008526BB" w:rsidRPr="00A67649">
        <w:rPr>
          <w:rFonts w:asciiTheme="minorHAnsi" w:hAnsiTheme="minorHAnsi" w:cstheme="minorHAnsi"/>
          <w:sz w:val="22"/>
          <w:szCs w:val="22"/>
        </w:rPr>
        <w:t xml:space="preserve">areer </w:t>
      </w:r>
      <w:r w:rsidR="0098260F" w:rsidRPr="00A67649">
        <w:rPr>
          <w:rFonts w:asciiTheme="minorHAnsi" w:hAnsiTheme="minorHAnsi" w:cstheme="minorHAnsi"/>
          <w:sz w:val="22"/>
          <w:szCs w:val="22"/>
        </w:rPr>
        <w:t>R</w:t>
      </w:r>
      <w:r w:rsidR="008526BB" w:rsidRPr="00A67649">
        <w:rPr>
          <w:rFonts w:asciiTheme="minorHAnsi" w:hAnsiTheme="minorHAnsi" w:cstheme="minorHAnsi"/>
          <w:sz w:val="22"/>
          <w:szCs w:val="22"/>
        </w:rPr>
        <w:t>esearchers</w:t>
      </w:r>
      <w:r w:rsidR="00A83D84" w:rsidRPr="00A67649">
        <w:rPr>
          <w:rFonts w:asciiTheme="minorHAnsi" w:hAnsiTheme="minorHAnsi" w:cstheme="minorHAnsi"/>
          <w:sz w:val="22"/>
          <w:szCs w:val="22"/>
        </w:rPr>
        <w:t>:</w:t>
      </w:r>
      <w:r w:rsidR="0098260F" w:rsidRPr="00A67649">
        <w:rPr>
          <w:rFonts w:asciiTheme="minorHAnsi" w:hAnsiTheme="minorHAnsi" w:cstheme="minorHAnsi"/>
          <w:sz w:val="22"/>
          <w:szCs w:val="22"/>
        </w:rPr>
        <w:t xml:space="preserve"> establishing activity programmes </w:t>
      </w:r>
      <w:r w:rsidR="00236B1E" w:rsidRPr="00A67649">
        <w:rPr>
          <w:rFonts w:asciiTheme="minorHAnsi" w:hAnsiTheme="minorHAnsi" w:cstheme="minorHAnsi"/>
          <w:sz w:val="22"/>
          <w:szCs w:val="22"/>
        </w:rPr>
        <w:t>in line with recommendations</w:t>
      </w:r>
      <w:r w:rsidR="00565D0C" w:rsidRPr="00A67649">
        <w:rPr>
          <w:rFonts w:asciiTheme="minorHAnsi" w:hAnsiTheme="minorHAnsi" w:cstheme="minorHAnsi"/>
          <w:sz w:val="22"/>
          <w:szCs w:val="22"/>
        </w:rPr>
        <w:t xml:space="preserve"> made to the Society</w:t>
      </w:r>
      <w:r w:rsidR="00A83D84" w:rsidRPr="00A67649">
        <w:rPr>
          <w:rFonts w:asciiTheme="minorHAnsi" w:hAnsiTheme="minorHAnsi" w:cstheme="minorHAnsi"/>
          <w:sz w:val="22"/>
          <w:szCs w:val="22"/>
        </w:rPr>
        <w:t xml:space="preserve">, </w:t>
      </w:r>
      <w:r w:rsidR="008A02DC" w:rsidRPr="00A67649">
        <w:rPr>
          <w:rFonts w:asciiTheme="minorHAnsi" w:hAnsiTheme="minorHAnsi" w:cstheme="minorHAnsi"/>
          <w:sz w:val="22"/>
          <w:szCs w:val="22"/>
        </w:rPr>
        <w:t xml:space="preserve">overseeing </w:t>
      </w:r>
      <w:r w:rsidR="00CA59CC" w:rsidRPr="00A67649">
        <w:rPr>
          <w:rFonts w:asciiTheme="minorHAnsi" w:hAnsiTheme="minorHAnsi" w:cstheme="minorHAnsi"/>
          <w:sz w:val="22"/>
          <w:szCs w:val="22"/>
        </w:rPr>
        <w:t xml:space="preserve">delivery of events, </w:t>
      </w:r>
      <w:r w:rsidR="008A02DC" w:rsidRPr="00A67649">
        <w:rPr>
          <w:rFonts w:asciiTheme="minorHAnsi" w:hAnsiTheme="minorHAnsi" w:cstheme="minorHAnsi"/>
          <w:sz w:val="22"/>
          <w:szCs w:val="22"/>
        </w:rPr>
        <w:t xml:space="preserve">managing our ECR network’s development, and </w:t>
      </w:r>
      <w:r w:rsidR="00A83D84" w:rsidRPr="00A67649">
        <w:rPr>
          <w:rFonts w:asciiTheme="minorHAnsi" w:hAnsiTheme="minorHAnsi" w:cstheme="minorHAnsi"/>
          <w:sz w:val="22"/>
          <w:szCs w:val="22"/>
        </w:rPr>
        <w:t>r</w:t>
      </w:r>
      <w:r w:rsidR="00E4115D" w:rsidRPr="00A67649">
        <w:rPr>
          <w:rFonts w:asciiTheme="minorHAnsi" w:hAnsiTheme="minorHAnsi" w:cstheme="minorHAnsi"/>
          <w:sz w:val="22"/>
          <w:szCs w:val="22"/>
        </w:rPr>
        <w:t>epresent</w:t>
      </w:r>
      <w:r w:rsidR="00A83D84" w:rsidRPr="00A67649">
        <w:rPr>
          <w:rFonts w:asciiTheme="minorHAnsi" w:hAnsiTheme="minorHAnsi" w:cstheme="minorHAnsi"/>
          <w:sz w:val="22"/>
          <w:szCs w:val="22"/>
        </w:rPr>
        <w:t>ing</w:t>
      </w:r>
      <w:r w:rsidR="00E4115D" w:rsidRPr="00A67649">
        <w:rPr>
          <w:rFonts w:asciiTheme="minorHAnsi" w:hAnsiTheme="minorHAnsi" w:cstheme="minorHAnsi"/>
          <w:sz w:val="22"/>
          <w:szCs w:val="22"/>
        </w:rPr>
        <w:t xml:space="preserve"> </w:t>
      </w:r>
      <w:r w:rsidR="00A83D84" w:rsidRPr="00A67649">
        <w:rPr>
          <w:rFonts w:asciiTheme="minorHAnsi" w:hAnsiTheme="minorHAnsi" w:cstheme="minorHAnsi"/>
          <w:sz w:val="22"/>
          <w:szCs w:val="22"/>
        </w:rPr>
        <w:t xml:space="preserve">us </w:t>
      </w:r>
      <w:r w:rsidR="00E4115D" w:rsidRPr="00A67649">
        <w:rPr>
          <w:rFonts w:asciiTheme="minorHAnsi" w:hAnsiTheme="minorHAnsi" w:cstheme="minorHAnsi"/>
          <w:sz w:val="22"/>
          <w:szCs w:val="22"/>
        </w:rPr>
        <w:t>in discussions with other ECR stakeholders</w:t>
      </w:r>
    </w:p>
    <w:p w14:paraId="76B136B7" w14:textId="15397C8C" w:rsidR="00534E95" w:rsidRPr="00A67649" w:rsidRDefault="00534E95" w:rsidP="00F25DE9">
      <w:pPr>
        <w:pStyle w:val="ListParagraph"/>
        <w:numPr>
          <w:ilvl w:val="0"/>
          <w:numId w:val="36"/>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Establish</w:t>
      </w:r>
      <w:r w:rsidR="00E77FF3" w:rsidRPr="00A67649">
        <w:rPr>
          <w:rFonts w:asciiTheme="minorHAnsi" w:hAnsiTheme="minorHAnsi" w:cstheme="minorHAnsi"/>
          <w:sz w:val="22"/>
          <w:szCs w:val="22"/>
        </w:rPr>
        <w:t>ing</w:t>
      </w:r>
      <w:r w:rsidRPr="00A67649">
        <w:rPr>
          <w:rFonts w:asciiTheme="minorHAnsi" w:hAnsiTheme="minorHAnsi" w:cstheme="minorHAnsi"/>
          <w:sz w:val="22"/>
          <w:szCs w:val="22"/>
        </w:rPr>
        <w:t xml:space="preserve"> </w:t>
      </w:r>
      <w:r w:rsidR="008D7241" w:rsidRPr="00A67649">
        <w:rPr>
          <w:rFonts w:asciiTheme="minorHAnsi" w:hAnsiTheme="minorHAnsi" w:cstheme="minorHAnsi"/>
          <w:sz w:val="22"/>
          <w:szCs w:val="22"/>
        </w:rPr>
        <w:t xml:space="preserve">two </w:t>
      </w:r>
      <w:r w:rsidRPr="00A67649">
        <w:rPr>
          <w:rFonts w:asciiTheme="minorHAnsi" w:hAnsiTheme="minorHAnsi" w:cstheme="minorHAnsi"/>
          <w:sz w:val="22"/>
          <w:szCs w:val="22"/>
        </w:rPr>
        <w:t>pilot mentoring scheme</w:t>
      </w:r>
      <w:r w:rsidR="008D7241" w:rsidRPr="00A67649">
        <w:rPr>
          <w:rFonts w:asciiTheme="minorHAnsi" w:hAnsiTheme="minorHAnsi" w:cstheme="minorHAnsi"/>
          <w:sz w:val="22"/>
          <w:szCs w:val="22"/>
        </w:rPr>
        <w:t>s for ECRs and mid-career/senior researchers</w:t>
      </w:r>
    </w:p>
    <w:p w14:paraId="67362197" w14:textId="1A750938" w:rsidR="00A170EF" w:rsidRPr="00A67649" w:rsidRDefault="00307F53" w:rsidP="00F25DE9">
      <w:pPr>
        <w:pStyle w:val="ListParagraph"/>
        <w:numPr>
          <w:ilvl w:val="0"/>
          <w:numId w:val="36"/>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Establish</w:t>
      </w:r>
      <w:r w:rsidR="00E77FF3" w:rsidRPr="00A67649">
        <w:rPr>
          <w:rFonts w:asciiTheme="minorHAnsi" w:hAnsiTheme="minorHAnsi" w:cstheme="minorHAnsi"/>
          <w:sz w:val="22"/>
          <w:szCs w:val="22"/>
        </w:rPr>
        <w:t>ing</w:t>
      </w:r>
      <w:r w:rsidR="0062710C" w:rsidRPr="00A67649">
        <w:rPr>
          <w:rFonts w:asciiTheme="minorHAnsi" w:hAnsiTheme="minorHAnsi" w:cstheme="minorHAnsi"/>
          <w:sz w:val="22"/>
          <w:szCs w:val="22"/>
        </w:rPr>
        <w:t xml:space="preserve"> the framework for</w:t>
      </w:r>
      <w:r w:rsidRPr="00A67649">
        <w:rPr>
          <w:rFonts w:asciiTheme="minorHAnsi" w:hAnsiTheme="minorHAnsi" w:cstheme="minorHAnsi"/>
          <w:sz w:val="22"/>
          <w:szCs w:val="22"/>
        </w:rPr>
        <w:t xml:space="preserve"> a grant scheme to support cross-Wales collaboration on research</w:t>
      </w:r>
    </w:p>
    <w:p w14:paraId="44DE31CE" w14:textId="329B3B8A" w:rsidR="00376525" w:rsidRPr="00A67649" w:rsidRDefault="000D4E5B" w:rsidP="00F25DE9">
      <w:pPr>
        <w:pStyle w:val="ListParagraph"/>
        <w:numPr>
          <w:ilvl w:val="0"/>
          <w:numId w:val="36"/>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Coordinat</w:t>
      </w:r>
      <w:r w:rsidR="00E77FF3" w:rsidRPr="00A67649">
        <w:rPr>
          <w:rFonts w:asciiTheme="minorHAnsi" w:hAnsiTheme="minorHAnsi" w:cstheme="minorHAnsi"/>
          <w:sz w:val="22"/>
          <w:szCs w:val="22"/>
        </w:rPr>
        <w:t>ing</w:t>
      </w:r>
      <w:r w:rsidRPr="00A67649">
        <w:rPr>
          <w:rFonts w:asciiTheme="minorHAnsi" w:hAnsiTheme="minorHAnsi" w:cstheme="minorHAnsi"/>
          <w:sz w:val="22"/>
          <w:szCs w:val="22"/>
        </w:rPr>
        <w:t xml:space="preserve"> </w:t>
      </w:r>
      <w:r w:rsidR="004C7C7B" w:rsidRPr="00A67649">
        <w:rPr>
          <w:rFonts w:asciiTheme="minorHAnsi" w:hAnsiTheme="minorHAnsi" w:cstheme="minorHAnsi"/>
          <w:sz w:val="22"/>
          <w:szCs w:val="22"/>
        </w:rPr>
        <w:t xml:space="preserve">work to </w:t>
      </w:r>
      <w:r w:rsidR="00376525" w:rsidRPr="00A67649">
        <w:rPr>
          <w:rFonts w:asciiTheme="minorHAnsi" w:hAnsiTheme="minorHAnsi" w:cstheme="minorHAnsi"/>
          <w:sz w:val="22"/>
          <w:szCs w:val="22"/>
        </w:rPr>
        <w:t>commission a</w:t>
      </w:r>
      <w:r w:rsidR="00956561" w:rsidRPr="00A67649">
        <w:rPr>
          <w:rFonts w:asciiTheme="minorHAnsi" w:hAnsiTheme="minorHAnsi" w:cstheme="minorHAnsi"/>
          <w:sz w:val="22"/>
          <w:szCs w:val="22"/>
        </w:rPr>
        <w:t xml:space="preserve"> </w:t>
      </w:r>
      <w:r w:rsidR="00376525" w:rsidRPr="00A67649">
        <w:rPr>
          <w:rFonts w:asciiTheme="minorHAnsi" w:hAnsiTheme="minorHAnsi" w:cstheme="minorHAnsi"/>
          <w:sz w:val="22"/>
          <w:szCs w:val="22"/>
        </w:rPr>
        <w:t xml:space="preserve">review of Wales’ performance in </w:t>
      </w:r>
      <w:r w:rsidR="004C7C7B" w:rsidRPr="00A67649">
        <w:rPr>
          <w:rFonts w:asciiTheme="minorHAnsi" w:hAnsiTheme="minorHAnsi" w:cstheme="minorHAnsi"/>
          <w:sz w:val="22"/>
          <w:szCs w:val="22"/>
        </w:rPr>
        <w:t xml:space="preserve">REF 2021 </w:t>
      </w:r>
      <w:r w:rsidR="00376525" w:rsidRPr="00A67649">
        <w:rPr>
          <w:rFonts w:asciiTheme="minorHAnsi" w:hAnsiTheme="minorHAnsi" w:cstheme="minorHAnsi"/>
          <w:sz w:val="22"/>
          <w:szCs w:val="22"/>
        </w:rPr>
        <w:t>research impact</w:t>
      </w:r>
    </w:p>
    <w:p w14:paraId="213E88D4" w14:textId="6C89BE26" w:rsidR="0062710C" w:rsidRPr="00A67649" w:rsidRDefault="00F2238C" w:rsidP="00F25DE9">
      <w:pPr>
        <w:pStyle w:val="ListParagraph"/>
        <w:numPr>
          <w:ilvl w:val="0"/>
          <w:numId w:val="36"/>
        </w:numPr>
        <w:spacing w:before="120" w:after="120" w:line="276" w:lineRule="auto"/>
        <w:rPr>
          <w:rFonts w:asciiTheme="minorHAnsi" w:hAnsiTheme="minorHAnsi" w:cstheme="minorHAnsi"/>
          <w:sz w:val="22"/>
          <w:szCs w:val="22"/>
        </w:rPr>
      </w:pPr>
      <w:r w:rsidRPr="00A67649">
        <w:rPr>
          <w:rFonts w:asciiTheme="minorHAnsi" w:hAnsiTheme="minorHAnsi" w:cstheme="minorHAnsi"/>
          <w:sz w:val="22"/>
          <w:szCs w:val="22"/>
        </w:rPr>
        <w:t>Provid</w:t>
      </w:r>
      <w:r w:rsidR="00E77FF3" w:rsidRPr="00A67649">
        <w:rPr>
          <w:rFonts w:asciiTheme="minorHAnsi" w:hAnsiTheme="minorHAnsi" w:cstheme="minorHAnsi"/>
          <w:sz w:val="22"/>
          <w:szCs w:val="22"/>
        </w:rPr>
        <w:t>ing</w:t>
      </w:r>
      <w:r w:rsidRPr="00A67649">
        <w:rPr>
          <w:rFonts w:asciiTheme="minorHAnsi" w:hAnsiTheme="minorHAnsi" w:cstheme="minorHAnsi"/>
          <w:sz w:val="22"/>
          <w:szCs w:val="22"/>
        </w:rPr>
        <w:t xml:space="preserve"> line management and support to a Project Officer to deliver </w:t>
      </w:r>
      <w:r w:rsidR="00F019BB" w:rsidRPr="00A67649">
        <w:rPr>
          <w:rFonts w:asciiTheme="minorHAnsi" w:hAnsiTheme="minorHAnsi" w:cstheme="minorHAnsi"/>
          <w:sz w:val="22"/>
          <w:szCs w:val="22"/>
        </w:rPr>
        <w:t xml:space="preserve">project </w:t>
      </w:r>
      <w:r w:rsidR="00A058F0" w:rsidRPr="00A67649">
        <w:rPr>
          <w:rFonts w:asciiTheme="minorHAnsi" w:hAnsiTheme="minorHAnsi" w:cstheme="minorHAnsi"/>
          <w:sz w:val="22"/>
          <w:szCs w:val="22"/>
        </w:rPr>
        <w:t>activities and events</w:t>
      </w:r>
    </w:p>
    <w:p w14:paraId="623ADF78" w14:textId="66D7FA10" w:rsidR="00BE145C" w:rsidRPr="00A67649" w:rsidRDefault="00BE145C" w:rsidP="00BE145C">
      <w:pPr>
        <w:pStyle w:val="Default"/>
        <w:widowControl w:val="0"/>
        <w:numPr>
          <w:ilvl w:val="0"/>
          <w:numId w:val="36"/>
        </w:numPr>
        <w:spacing w:before="120" w:after="120" w:line="276" w:lineRule="auto"/>
        <w:rPr>
          <w:rFonts w:asciiTheme="minorHAnsi" w:hAnsiTheme="minorHAnsi" w:cstheme="minorHAnsi"/>
          <w:color w:val="auto"/>
          <w:sz w:val="22"/>
          <w:szCs w:val="22"/>
        </w:rPr>
      </w:pPr>
      <w:r w:rsidRPr="00A67649">
        <w:rPr>
          <w:rFonts w:asciiTheme="minorHAnsi" w:hAnsiTheme="minorHAnsi" w:cstheme="minorHAnsi"/>
          <w:color w:val="auto"/>
          <w:sz w:val="22"/>
          <w:szCs w:val="22"/>
        </w:rPr>
        <w:t>Work</w:t>
      </w:r>
      <w:r w:rsidR="00E77FF3" w:rsidRPr="00A67649">
        <w:rPr>
          <w:rFonts w:asciiTheme="minorHAnsi" w:hAnsiTheme="minorHAnsi" w:cstheme="minorHAnsi"/>
          <w:color w:val="auto"/>
          <w:sz w:val="22"/>
          <w:szCs w:val="22"/>
        </w:rPr>
        <w:t>ing</w:t>
      </w:r>
      <w:r w:rsidRPr="00A67649">
        <w:rPr>
          <w:rFonts w:asciiTheme="minorHAnsi" w:hAnsiTheme="minorHAnsi" w:cstheme="minorHAnsi"/>
          <w:color w:val="auto"/>
          <w:sz w:val="22"/>
          <w:szCs w:val="22"/>
        </w:rPr>
        <w:t xml:space="preserve"> with the Communications Officer to manage external communication of the project and produce relevant materials, including for social media</w:t>
      </w:r>
    </w:p>
    <w:p w14:paraId="6F2CE617" w14:textId="7C6796D2" w:rsidR="00455512" w:rsidRPr="00A67649" w:rsidRDefault="004D122F" w:rsidP="00F25DE9">
      <w:pPr>
        <w:pStyle w:val="Default"/>
        <w:widowControl w:val="0"/>
        <w:spacing w:before="240" w:after="120" w:line="276" w:lineRule="auto"/>
        <w:rPr>
          <w:rFonts w:asciiTheme="minorHAnsi" w:hAnsiTheme="minorHAnsi" w:cstheme="minorHAnsi"/>
          <w:b/>
          <w:bCs/>
          <w:color w:val="auto"/>
          <w:sz w:val="22"/>
          <w:szCs w:val="22"/>
        </w:rPr>
      </w:pPr>
      <w:r w:rsidRPr="00A67649">
        <w:rPr>
          <w:rFonts w:asciiTheme="minorHAnsi" w:hAnsiTheme="minorHAnsi" w:cstheme="minorHAnsi"/>
          <w:b/>
          <w:bCs/>
          <w:color w:val="auto"/>
          <w:sz w:val="22"/>
          <w:szCs w:val="22"/>
        </w:rPr>
        <w:t>Other tasks</w:t>
      </w:r>
    </w:p>
    <w:p w14:paraId="50713C88" w14:textId="77777777" w:rsidR="003D4D98" w:rsidRPr="00A67649" w:rsidRDefault="003D4D98" w:rsidP="003D4D98">
      <w:pPr>
        <w:pStyle w:val="Default"/>
        <w:widowControl w:val="0"/>
        <w:numPr>
          <w:ilvl w:val="0"/>
          <w:numId w:val="30"/>
        </w:numPr>
        <w:spacing w:before="120" w:after="120" w:line="276" w:lineRule="auto"/>
        <w:rPr>
          <w:rFonts w:asciiTheme="minorHAnsi" w:hAnsiTheme="minorHAnsi" w:cstheme="minorHAnsi"/>
          <w:color w:val="auto"/>
          <w:sz w:val="22"/>
          <w:szCs w:val="22"/>
        </w:rPr>
      </w:pPr>
      <w:r w:rsidRPr="00A67649">
        <w:rPr>
          <w:rFonts w:asciiTheme="minorHAnsi" w:hAnsiTheme="minorHAnsi" w:cstheme="minorHAnsi"/>
          <w:sz w:val="22"/>
          <w:szCs w:val="22"/>
        </w:rPr>
        <w:t>Ensure a coordinated approach by working closely with colleagues responsible for other activities within the project</w:t>
      </w:r>
    </w:p>
    <w:p w14:paraId="4F665BAF" w14:textId="3586A211" w:rsidR="00AB12A0" w:rsidRPr="00A67649" w:rsidRDefault="00156659" w:rsidP="00F25DE9">
      <w:pPr>
        <w:pStyle w:val="Default"/>
        <w:widowControl w:val="0"/>
        <w:numPr>
          <w:ilvl w:val="0"/>
          <w:numId w:val="30"/>
        </w:numPr>
        <w:spacing w:before="120" w:after="120" w:line="276" w:lineRule="auto"/>
        <w:ind w:left="714" w:hanging="357"/>
        <w:rPr>
          <w:rFonts w:asciiTheme="minorHAnsi" w:hAnsiTheme="minorHAnsi" w:cstheme="minorHAnsi"/>
          <w:color w:val="auto"/>
          <w:sz w:val="22"/>
          <w:szCs w:val="22"/>
        </w:rPr>
      </w:pPr>
      <w:r w:rsidRPr="00A67649">
        <w:rPr>
          <w:rFonts w:asciiTheme="minorHAnsi" w:hAnsiTheme="minorHAnsi" w:cstheme="minorHAnsi"/>
          <w:color w:val="auto"/>
          <w:sz w:val="22"/>
          <w:szCs w:val="22"/>
        </w:rPr>
        <w:t xml:space="preserve">Use meetings, communication and planning tools to keep </w:t>
      </w:r>
      <w:r w:rsidR="004D7F05" w:rsidRPr="00A67649">
        <w:rPr>
          <w:rFonts w:asciiTheme="minorHAnsi" w:hAnsiTheme="minorHAnsi" w:cstheme="minorHAnsi"/>
          <w:color w:val="auto"/>
          <w:sz w:val="22"/>
          <w:szCs w:val="22"/>
        </w:rPr>
        <w:t>other staff informed of project progress</w:t>
      </w:r>
    </w:p>
    <w:p w14:paraId="34B88AC3" w14:textId="104D2782" w:rsidR="004D7F05" w:rsidRPr="00A67649" w:rsidRDefault="004D7F05" w:rsidP="00F25DE9">
      <w:pPr>
        <w:pStyle w:val="Default"/>
        <w:widowControl w:val="0"/>
        <w:numPr>
          <w:ilvl w:val="0"/>
          <w:numId w:val="30"/>
        </w:numPr>
        <w:spacing w:before="120" w:after="120" w:line="276" w:lineRule="auto"/>
        <w:ind w:left="714" w:hanging="357"/>
        <w:rPr>
          <w:rFonts w:asciiTheme="minorHAnsi" w:hAnsiTheme="minorHAnsi" w:cstheme="minorHAnsi"/>
          <w:color w:val="auto"/>
          <w:sz w:val="22"/>
          <w:szCs w:val="22"/>
        </w:rPr>
      </w:pPr>
      <w:r w:rsidRPr="00A67649">
        <w:rPr>
          <w:rFonts w:asciiTheme="minorHAnsi" w:hAnsiTheme="minorHAnsi" w:cstheme="minorHAnsi"/>
          <w:color w:val="auto"/>
          <w:sz w:val="22"/>
          <w:szCs w:val="22"/>
        </w:rPr>
        <w:t>Contribute to development of the Society’s strategy and overall work plans</w:t>
      </w:r>
    </w:p>
    <w:p w14:paraId="330A564E" w14:textId="2BDFB644" w:rsidR="008F293B" w:rsidRPr="00A67649" w:rsidRDefault="008F293B" w:rsidP="00F25DE9">
      <w:pPr>
        <w:pStyle w:val="Default"/>
        <w:widowControl w:val="0"/>
        <w:numPr>
          <w:ilvl w:val="0"/>
          <w:numId w:val="30"/>
        </w:numPr>
        <w:spacing w:before="120" w:after="120" w:line="276" w:lineRule="auto"/>
        <w:ind w:left="714" w:hanging="357"/>
        <w:rPr>
          <w:rFonts w:asciiTheme="minorHAnsi" w:hAnsiTheme="minorHAnsi" w:cstheme="minorHAnsi"/>
          <w:color w:val="auto"/>
          <w:sz w:val="22"/>
          <w:szCs w:val="22"/>
        </w:rPr>
      </w:pPr>
      <w:r w:rsidRPr="00A67649">
        <w:rPr>
          <w:rFonts w:asciiTheme="minorHAnsi" w:hAnsiTheme="minorHAnsi" w:cstheme="minorHAnsi"/>
          <w:color w:val="auto"/>
          <w:sz w:val="22"/>
          <w:szCs w:val="22"/>
        </w:rPr>
        <w:t>Carry out other duties as reasonably requested by the Chief Executive</w:t>
      </w:r>
    </w:p>
    <w:p w14:paraId="2E9DAAE1" w14:textId="56F3E372" w:rsidR="008F293B" w:rsidRPr="00A67649" w:rsidRDefault="008F293B" w:rsidP="00A047D3">
      <w:pPr>
        <w:spacing w:before="120" w:after="120" w:line="276" w:lineRule="auto"/>
        <w:rPr>
          <w:rFonts w:asciiTheme="minorHAnsi" w:hAnsiTheme="minorHAnsi" w:cstheme="minorHAnsi"/>
          <w:b/>
          <w:color w:val="C00000"/>
          <w:sz w:val="28"/>
          <w:szCs w:val="28"/>
        </w:rPr>
      </w:pPr>
      <w:r w:rsidRPr="00A67649">
        <w:rPr>
          <w:rFonts w:asciiTheme="minorHAnsi" w:hAnsiTheme="minorHAnsi" w:cstheme="minorHAnsi"/>
          <w:b/>
        </w:rPr>
        <w:br w:type="page"/>
      </w:r>
      <w:r w:rsidRPr="00A67649">
        <w:rPr>
          <w:rFonts w:asciiTheme="minorHAnsi" w:hAnsiTheme="minorHAnsi" w:cstheme="minorHAnsi"/>
          <w:b/>
          <w:color w:val="C00000"/>
          <w:sz w:val="28"/>
          <w:szCs w:val="28"/>
        </w:rPr>
        <w:lastRenderedPageBreak/>
        <w:t xml:space="preserve">Person </w:t>
      </w:r>
      <w:r w:rsidR="00BE581C" w:rsidRPr="00A67649">
        <w:rPr>
          <w:rFonts w:asciiTheme="minorHAnsi" w:hAnsiTheme="minorHAnsi" w:cstheme="minorHAnsi"/>
          <w:b/>
          <w:color w:val="C00000"/>
          <w:sz w:val="28"/>
          <w:szCs w:val="28"/>
        </w:rPr>
        <w:t>s</w:t>
      </w:r>
      <w:r w:rsidRPr="00A67649">
        <w:rPr>
          <w:rFonts w:asciiTheme="minorHAnsi" w:hAnsiTheme="minorHAnsi" w:cstheme="minorHAnsi"/>
          <w:b/>
          <w:color w:val="C00000"/>
          <w:sz w:val="28"/>
          <w:szCs w:val="28"/>
        </w:rPr>
        <w:t>pecification</w:t>
      </w:r>
    </w:p>
    <w:p w14:paraId="71B14A95" w14:textId="77777777" w:rsidR="008F293B" w:rsidRPr="00A67649" w:rsidRDefault="008F293B" w:rsidP="005434AF">
      <w:pPr>
        <w:spacing w:line="276" w:lineRule="auto"/>
        <w:rPr>
          <w:rFonts w:asciiTheme="minorHAnsi" w:hAnsiTheme="minorHAnsi" w:cstheme="minorHAnsi"/>
          <w:b/>
          <w:iCs/>
          <w:color w:val="C00000"/>
          <w:sz w:val="21"/>
          <w:szCs w:val="21"/>
        </w:rPr>
      </w:pPr>
      <w:r w:rsidRPr="00A67649">
        <w:rPr>
          <w:rFonts w:asciiTheme="minorHAnsi" w:hAnsiTheme="minorHAnsi" w:cstheme="minorHAnsi"/>
          <w:iCs/>
          <w:color w:val="000000" w:themeColor="text1"/>
          <w:sz w:val="21"/>
          <w:szCs w:val="21"/>
        </w:rPr>
        <w:t>Please ensure that when you complete the Supporting Statement section of the application form, you demonstrate how you fulfil each of the criteria marked Essential (and those marked Desirable where possible).</w:t>
      </w:r>
    </w:p>
    <w:tbl>
      <w:tblPr>
        <w:tblpPr w:leftFromText="180" w:rightFromText="180" w:vertAnchor="page" w:horzAnchor="margin" w:tblpY="254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3309"/>
        <w:gridCol w:w="3309"/>
        <w:gridCol w:w="992"/>
        <w:gridCol w:w="993"/>
      </w:tblGrid>
      <w:tr w:rsidR="008F293B" w:rsidRPr="00A67649" w14:paraId="512848A7" w14:textId="77777777" w:rsidTr="00CE1276">
        <w:trPr>
          <w:trHeight w:val="794"/>
        </w:trPr>
        <w:tc>
          <w:tcPr>
            <w:tcW w:w="1447" w:type="dxa"/>
            <w:tcBorders>
              <w:top w:val="single" w:sz="12" w:space="0" w:color="auto"/>
              <w:left w:val="single" w:sz="12" w:space="0" w:color="auto"/>
              <w:bottom w:val="single" w:sz="12" w:space="0" w:color="auto"/>
              <w:right w:val="single" w:sz="12" w:space="0" w:color="auto"/>
            </w:tcBorders>
            <w:vAlign w:val="center"/>
          </w:tcPr>
          <w:p w14:paraId="398735F5" w14:textId="77777777" w:rsidR="008F293B" w:rsidRPr="00A67649" w:rsidRDefault="008F293B" w:rsidP="00CE1276">
            <w:pPr>
              <w:spacing w:before="80" w:after="80" w:line="276" w:lineRule="auto"/>
              <w:ind w:left="34"/>
              <w:rPr>
                <w:rFonts w:asciiTheme="minorHAnsi" w:hAnsiTheme="minorHAnsi" w:cstheme="minorHAnsi"/>
                <w:b/>
                <w:color w:val="C00000"/>
              </w:rPr>
            </w:pPr>
          </w:p>
        </w:tc>
        <w:tc>
          <w:tcPr>
            <w:tcW w:w="6618" w:type="dxa"/>
            <w:gridSpan w:val="2"/>
            <w:tcBorders>
              <w:top w:val="single" w:sz="12" w:space="0" w:color="auto"/>
              <w:left w:val="single" w:sz="12" w:space="0" w:color="auto"/>
              <w:bottom w:val="single" w:sz="12" w:space="0" w:color="auto"/>
              <w:right w:val="single" w:sz="12" w:space="0" w:color="auto"/>
            </w:tcBorders>
            <w:vAlign w:val="center"/>
          </w:tcPr>
          <w:p w14:paraId="132DCD5A" w14:textId="77777777" w:rsidR="008F293B" w:rsidRPr="00A67649" w:rsidRDefault="008F293B" w:rsidP="001A7968">
            <w:pPr>
              <w:spacing w:before="80" w:after="80" w:line="276" w:lineRule="auto"/>
              <w:jc w:val="center"/>
              <w:rPr>
                <w:rFonts w:asciiTheme="minorHAnsi" w:hAnsiTheme="minorHAnsi" w:cstheme="minorHAnsi"/>
                <w:b/>
                <w:color w:val="C00000"/>
              </w:rPr>
            </w:pPr>
            <w:r w:rsidRPr="00A67649">
              <w:rPr>
                <w:rFonts w:asciiTheme="minorHAnsi" w:hAnsiTheme="minorHAnsi" w:cstheme="minorHAnsi"/>
                <w:b/>
                <w:color w:val="C00000"/>
              </w:rPr>
              <w:t>Criteria</w:t>
            </w:r>
          </w:p>
        </w:tc>
        <w:tc>
          <w:tcPr>
            <w:tcW w:w="992" w:type="dxa"/>
            <w:tcBorders>
              <w:top w:val="single" w:sz="12" w:space="0" w:color="auto"/>
              <w:left w:val="single" w:sz="12" w:space="0" w:color="auto"/>
              <w:bottom w:val="single" w:sz="12" w:space="0" w:color="auto"/>
              <w:right w:val="single" w:sz="12" w:space="0" w:color="auto"/>
            </w:tcBorders>
            <w:vAlign w:val="center"/>
          </w:tcPr>
          <w:p w14:paraId="5F2BA4E6" w14:textId="77777777" w:rsidR="008F293B" w:rsidRPr="00A67649" w:rsidRDefault="008F293B" w:rsidP="00CE1276">
            <w:pPr>
              <w:spacing w:before="80" w:after="80" w:line="276" w:lineRule="auto"/>
              <w:ind w:left="-108" w:right="-108"/>
              <w:jc w:val="center"/>
              <w:rPr>
                <w:rFonts w:asciiTheme="minorHAnsi" w:hAnsiTheme="minorHAnsi" w:cstheme="minorHAnsi"/>
                <w:b/>
                <w:color w:val="C00000"/>
              </w:rPr>
            </w:pPr>
            <w:r w:rsidRPr="00A67649">
              <w:rPr>
                <w:rFonts w:asciiTheme="minorHAnsi" w:hAnsiTheme="minorHAnsi" w:cstheme="minorHAnsi"/>
                <w:b/>
                <w:bCs/>
                <w:color w:val="C00000"/>
              </w:rPr>
              <w:t>Essential</w:t>
            </w:r>
          </w:p>
        </w:tc>
        <w:tc>
          <w:tcPr>
            <w:tcW w:w="993" w:type="dxa"/>
            <w:tcBorders>
              <w:top w:val="single" w:sz="12" w:space="0" w:color="auto"/>
              <w:left w:val="single" w:sz="12" w:space="0" w:color="auto"/>
              <w:bottom w:val="single" w:sz="12" w:space="0" w:color="auto"/>
              <w:right w:val="single" w:sz="12" w:space="0" w:color="auto"/>
            </w:tcBorders>
            <w:vAlign w:val="center"/>
          </w:tcPr>
          <w:p w14:paraId="2861F608" w14:textId="77777777" w:rsidR="008F293B" w:rsidRPr="00A67649" w:rsidRDefault="008F293B" w:rsidP="00CE1276">
            <w:pPr>
              <w:spacing w:before="80" w:after="80" w:line="276" w:lineRule="auto"/>
              <w:ind w:hanging="108"/>
              <w:jc w:val="center"/>
              <w:rPr>
                <w:rFonts w:asciiTheme="minorHAnsi" w:hAnsiTheme="minorHAnsi" w:cstheme="minorHAnsi"/>
                <w:color w:val="C00000"/>
              </w:rPr>
            </w:pPr>
            <w:r w:rsidRPr="00A67649">
              <w:rPr>
                <w:rFonts w:asciiTheme="minorHAnsi" w:hAnsiTheme="minorHAnsi" w:cstheme="minorHAnsi"/>
                <w:b/>
                <w:bCs/>
                <w:color w:val="C00000"/>
              </w:rPr>
              <w:t>Desirable</w:t>
            </w:r>
          </w:p>
        </w:tc>
      </w:tr>
      <w:tr w:rsidR="0067093E" w:rsidRPr="00A67649" w14:paraId="08D867F0" w14:textId="77777777" w:rsidTr="00CE1276">
        <w:trPr>
          <w:trHeight w:val="794"/>
        </w:trPr>
        <w:tc>
          <w:tcPr>
            <w:tcW w:w="1447" w:type="dxa"/>
            <w:vMerge w:val="restart"/>
            <w:tcBorders>
              <w:top w:val="single" w:sz="12" w:space="0" w:color="auto"/>
              <w:left w:val="single" w:sz="12" w:space="0" w:color="auto"/>
              <w:right w:val="single" w:sz="12" w:space="0" w:color="auto"/>
            </w:tcBorders>
            <w:vAlign w:val="center"/>
          </w:tcPr>
          <w:p w14:paraId="11780DE8" w14:textId="77777777" w:rsidR="0067093E" w:rsidRPr="00A67649" w:rsidRDefault="0067093E" w:rsidP="00CE1276">
            <w:pPr>
              <w:spacing w:line="276" w:lineRule="auto"/>
              <w:ind w:left="34"/>
              <w:rPr>
                <w:rFonts w:asciiTheme="minorHAnsi" w:hAnsiTheme="minorHAnsi" w:cstheme="minorHAnsi"/>
                <w:b/>
                <w:color w:val="C00000"/>
              </w:rPr>
            </w:pPr>
            <w:r w:rsidRPr="00A67649">
              <w:rPr>
                <w:rFonts w:asciiTheme="minorHAnsi" w:hAnsiTheme="minorHAnsi" w:cstheme="minorHAnsi"/>
                <w:b/>
                <w:color w:val="C00000"/>
              </w:rPr>
              <w:t>Knowledge and experience</w:t>
            </w:r>
          </w:p>
          <w:p w14:paraId="45BA2B96" w14:textId="77777777" w:rsidR="0067093E" w:rsidRPr="00A67649" w:rsidRDefault="0067093E" w:rsidP="00CE1276">
            <w:pPr>
              <w:spacing w:line="276" w:lineRule="auto"/>
              <w:ind w:left="318"/>
              <w:rPr>
                <w:rFonts w:asciiTheme="minorHAnsi" w:hAnsiTheme="minorHAnsi" w:cstheme="minorHAnsi"/>
                <w:b/>
                <w:color w:val="C00000"/>
              </w:rPr>
            </w:pPr>
          </w:p>
          <w:p w14:paraId="1226FD13" w14:textId="77777777" w:rsidR="0067093E" w:rsidRPr="00A67649" w:rsidRDefault="0067093E" w:rsidP="00CE1276">
            <w:pPr>
              <w:spacing w:line="276" w:lineRule="auto"/>
              <w:ind w:left="318"/>
              <w:rPr>
                <w:rFonts w:asciiTheme="minorHAnsi" w:hAnsiTheme="minorHAnsi" w:cstheme="minorHAnsi"/>
                <w:b/>
                <w:color w:val="C00000"/>
              </w:rPr>
            </w:pPr>
          </w:p>
        </w:tc>
        <w:tc>
          <w:tcPr>
            <w:tcW w:w="6618" w:type="dxa"/>
            <w:gridSpan w:val="2"/>
            <w:tcBorders>
              <w:top w:val="single" w:sz="12" w:space="0" w:color="auto"/>
              <w:left w:val="single" w:sz="12" w:space="0" w:color="auto"/>
              <w:right w:val="single" w:sz="12" w:space="0" w:color="auto"/>
            </w:tcBorders>
            <w:vAlign w:val="center"/>
          </w:tcPr>
          <w:p w14:paraId="7CC784BC" w14:textId="079ADF5B" w:rsidR="0067093E" w:rsidRPr="00A67649" w:rsidRDefault="0067093E" w:rsidP="00CE1276">
            <w:pPr>
              <w:spacing w:line="276" w:lineRule="auto"/>
              <w:rPr>
                <w:rFonts w:asciiTheme="minorHAnsi" w:hAnsiTheme="minorHAnsi" w:cstheme="minorHAnsi"/>
                <w:szCs w:val="24"/>
              </w:rPr>
            </w:pPr>
            <w:r w:rsidRPr="00A67649">
              <w:rPr>
                <w:rFonts w:asciiTheme="minorHAnsi" w:hAnsiTheme="minorHAnsi" w:cstheme="minorHAnsi"/>
                <w:szCs w:val="24"/>
              </w:rPr>
              <w:t>Significant experience and demonstrable success in project implementation, including use of appropriate project management tools</w:t>
            </w:r>
          </w:p>
        </w:tc>
        <w:tc>
          <w:tcPr>
            <w:tcW w:w="992" w:type="dxa"/>
            <w:tcBorders>
              <w:top w:val="single" w:sz="12" w:space="0" w:color="auto"/>
              <w:left w:val="single" w:sz="12" w:space="0" w:color="auto"/>
            </w:tcBorders>
            <w:vAlign w:val="center"/>
          </w:tcPr>
          <w:p w14:paraId="0D3C2167" w14:textId="171FEA00" w:rsidR="0067093E" w:rsidRPr="00A67649" w:rsidRDefault="005962AC" w:rsidP="00CE1276">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12" w:space="0" w:color="auto"/>
              <w:right w:val="single" w:sz="12" w:space="0" w:color="auto"/>
            </w:tcBorders>
            <w:vAlign w:val="center"/>
          </w:tcPr>
          <w:p w14:paraId="56DA1EB2" w14:textId="77777777" w:rsidR="0067093E" w:rsidRPr="00A67649" w:rsidRDefault="0067093E" w:rsidP="00CE1276">
            <w:pPr>
              <w:spacing w:line="276" w:lineRule="auto"/>
              <w:jc w:val="center"/>
              <w:rPr>
                <w:rFonts w:asciiTheme="minorHAnsi" w:hAnsiTheme="minorHAnsi" w:cstheme="minorHAnsi"/>
                <w:b/>
                <w:color w:val="C00000"/>
                <w:sz w:val="32"/>
              </w:rPr>
            </w:pPr>
          </w:p>
        </w:tc>
      </w:tr>
      <w:tr w:rsidR="0067093E" w:rsidRPr="00A67649" w14:paraId="3DB73323" w14:textId="77777777" w:rsidTr="00CE1276">
        <w:trPr>
          <w:trHeight w:val="794"/>
        </w:trPr>
        <w:tc>
          <w:tcPr>
            <w:tcW w:w="1447" w:type="dxa"/>
            <w:vMerge/>
            <w:tcBorders>
              <w:left w:val="single" w:sz="12" w:space="0" w:color="auto"/>
              <w:right w:val="single" w:sz="12" w:space="0" w:color="auto"/>
            </w:tcBorders>
            <w:vAlign w:val="center"/>
          </w:tcPr>
          <w:p w14:paraId="71180A6C" w14:textId="77777777" w:rsidR="0067093E" w:rsidRPr="00A67649" w:rsidRDefault="0067093E" w:rsidP="00CE1276">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4254BFD4" w14:textId="6E719F91" w:rsidR="0067093E" w:rsidRPr="00A67649" w:rsidRDefault="0067093E"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 xml:space="preserve">Knowledge </w:t>
            </w:r>
            <w:r w:rsidR="003D4D98" w:rsidRPr="00A67649">
              <w:rPr>
                <w:rFonts w:asciiTheme="minorHAnsi" w:hAnsiTheme="minorHAnsi" w:cstheme="minorHAnsi"/>
                <w:szCs w:val="24"/>
              </w:rPr>
              <w:t xml:space="preserve">and understanding </w:t>
            </w:r>
            <w:r w:rsidRPr="00A67649">
              <w:rPr>
                <w:rFonts w:asciiTheme="minorHAnsi" w:hAnsiTheme="minorHAnsi" w:cstheme="minorHAnsi"/>
                <w:szCs w:val="24"/>
              </w:rPr>
              <w:t>of the higher education and research sector</w:t>
            </w:r>
            <w:r w:rsidR="00A734C2" w:rsidRPr="00A67649">
              <w:rPr>
                <w:rFonts w:asciiTheme="minorHAnsi" w:hAnsiTheme="minorHAnsi" w:cstheme="minorHAnsi"/>
                <w:szCs w:val="24"/>
              </w:rPr>
              <w:t xml:space="preserve"> in Wales and/or the UK</w:t>
            </w:r>
          </w:p>
        </w:tc>
        <w:tc>
          <w:tcPr>
            <w:tcW w:w="992" w:type="dxa"/>
            <w:tcBorders>
              <w:left w:val="single" w:sz="12" w:space="0" w:color="auto"/>
            </w:tcBorders>
            <w:vAlign w:val="center"/>
          </w:tcPr>
          <w:p w14:paraId="485005C0" w14:textId="265AA2BA" w:rsidR="0067093E" w:rsidRPr="00A67649" w:rsidRDefault="005962AC" w:rsidP="00CE1276">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40F97981" w14:textId="19F49CDB" w:rsidR="0067093E" w:rsidRPr="00A67649" w:rsidRDefault="0067093E" w:rsidP="00CE1276">
            <w:pPr>
              <w:spacing w:line="276" w:lineRule="auto"/>
              <w:jc w:val="center"/>
              <w:rPr>
                <w:rFonts w:asciiTheme="minorHAnsi" w:hAnsiTheme="minorHAnsi" w:cstheme="minorHAnsi"/>
                <w:b/>
                <w:color w:val="C00000"/>
                <w:sz w:val="32"/>
              </w:rPr>
            </w:pPr>
          </w:p>
        </w:tc>
      </w:tr>
      <w:tr w:rsidR="003D4D98" w:rsidRPr="00A67649" w14:paraId="0AD80D33" w14:textId="77777777" w:rsidTr="0024620B">
        <w:trPr>
          <w:trHeight w:val="667"/>
        </w:trPr>
        <w:tc>
          <w:tcPr>
            <w:tcW w:w="1447" w:type="dxa"/>
            <w:vMerge/>
            <w:tcBorders>
              <w:left w:val="single" w:sz="12" w:space="0" w:color="auto"/>
              <w:right w:val="single" w:sz="12" w:space="0" w:color="auto"/>
            </w:tcBorders>
            <w:vAlign w:val="center"/>
          </w:tcPr>
          <w:p w14:paraId="5F2A64D5" w14:textId="77777777" w:rsidR="003D4D98" w:rsidRPr="00A67649" w:rsidRDefault="003D4D98" w:rsidP="00CE1276">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786B2C3F" w14:textId="45299171" w:rsidR="003D4D98" w:rsidRPr="00A67649" w:rsidRDefault="003D4D98"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Experience of organising events</w:t>
            </w:r>
          </w:p>
        </w:tc>
        <w:tc>
          <w:tcPr>
            <w:tcW w:w="992" w:type="dxa"/>
            <w:tcBorders>
              <w:left w:val="single" w:sz="12" w:space="0" w:color="auto"/>
            </w:tcBorders>
            <w:vAlign w:val="center"/>
          </w:tcPr>
          <w:p w14:paraId="428D6A2B" w14:textId="670A4CDE" w:rsidR="003D4D98" w:rsidRPr="00A67649" w:rsidRDefault="005962AC" w:rsidP="00CE1276">
            <w:pPr>
              <w:spacing w:line="276" w:lineRule="auto"/>
              <w:jc w:val="center"/>
              <w:rPr>
                <w:rFonts w:asciiTheme="minorHAnsi" w:eastAsia="Wingdings"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462EC212" w14:textId="77777777" w:rsidR="003D4D98" w:rsidRPr="00A67649" w:rsidRDefault="003D4D98" w:rsidP="00CE1276">
            <w:pPr>
              <w:spacing w:line="276" w:lineRule="auto"/>
              <w:jc w:val="center"/>
              <w:rPr>
                <w:rFonts w:asciiTheme="minorHAnsi" w:hAnsiTheme="minorHAnsi" w:cstheme="minorHAnsi"/>
                <w:b/>
                <w:color w:val="C00000"/>
                <w:sz w:val="32"/>
              </w:rPr>
            </w:pPr>
          </w:p>
        </w:tc>
      </w:tr>
      <w:tr w:rsidR="0067093E" w:rsidRPr="00A67649" w14:paraId="04DCE26F" w14:textId="77777777" w:rsidTr="00CE1276">
        <w:trPr>
          <w:trHeight w:val="794"/>
        </w:trPr>
        <w:tc>
          <w:tcPr>
            <w:tcW w:w="1447" w:type="dxa"/>
            <w:vMerge/>
            <w:tcBorders>
              <w:left w:val="single" w:sz="12" w:space="0" w:color="auto"/>
              <w:right w:val="single" w:sz="12" w:space="0" w:color="auto"/>
            </w:tcBorders>
            <w:vAlign w:val="center"/>
          </w:tcPr>
          <w:p w14:paraId="5D22C72B" w14:textId="77777777" w:rsidR="0067093E" w:rsidRPr="00A67649" w:rsidRDefault="0067093E" w:rsidP="00CE1276">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1A3FA4B3" w14:textId="1FA53EF9" w:rsidR="0067093E" w:rsidRPr="00A67649" w:rsidRDefault="0067093E"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Experience of managing stakeholder relationships, including with project funders</w:t>
            </w:r>
          </w:p>
        </w:tc>
        <w:tc>
          <w:tcPr>
            <w:tcW w:w="992" w:type="dxa"/>
            <w:tcBorders>
              <w:left w:val="single" w:sz="12" w:space="0" w:color="auto"/>
            </w:tcBorders>
            <w:vAlign w:val="center"/>
          </w:tcPr>
          <w:p w14:paraId="169E25F8" w14:textId="7AACD911" w:rsidR="0067093E" w:rsidRPr="00A67649" w:rsidRDefault="0067093E" w:rsidP="00CE1276">
            <w:pPr>
              <w:spacing w:line="276" w:lineRule="auto"/>
              <w:jc w:val="center"/>
              <w:rPr>
                <w:rFonts w:asciiTheme="minorHAnsi" w:hAnsiTheme="minorHAnsi" w:cstheme="minorHAnsi"/>
                <w:color w:val="C00000"/>
                <w:sz w:val="32"/>
              </w:rPr>
            </w:pPr>
          </w:p>
        </w:tc>
        <w:tc>
          <w:tcPr>
            <w:tcW w:w="993" w:type="dxa"/>
            <w:tcBorders>
              <w:right w:val="single" w:sz="12" w:space="0" w:color="auto"/>
            </w:tcBorders>
            <w:vAlign w:val="center"/>
          </w:tcPr>
          <w:p w14:paraId="4C2364BF" w14:textId="0E17DEF1" w:rsidR="0067093E" w:rsidRPr="00A67649" w:rsidRDefault="005962AC" w:rsidP="00CE1276">
            <w:pPr>
              <w:spacing w:line="276" w:lineRule="auto"/>
              <w:jc w:val="center"/>
              <w:rPr>
                <w:rFonts w:asciiTheme="minorHAnsi" w:eastAsia="Wingdings" w:hAnsiTheme="minorHAnsi" w:cstheme="minorHAnsi"/>
                <w:color w:val="C00000"/>
                <w:sz w:val="32"/>
              </w:rPr>
            </w:pPr>
            <w:r w:rsidRPr="00A67649">
              <w:rPr>
                <w:rFonts w:asciiTheme="minorHAnsi" w:hAnsiTheme="minorHAnsi" w:cstheme="minorHAnsi"/>
                <w:color w:val="C00000"/>
                <w:sz w:val="32"/>
              </w:rPr>
              <w:sym w:font="Wingdings" w:char="F0FC"/>
            </w:r>
          </w:p>
        </w:tc>
      </w:tr>
      <w:tr w:rsidR="0067093E" w:rsidRPr="00A67649" w14:paraId="38C2095F" w14:textId="77777777" w:rsidTr="00CE1276">
        <w:trPr>
          <w:trHeight w:val="794"/>
        </w:trPr>
        <w:tc>
          <w:tcPr>
            <w:tcW w:w="1447" w:type="dxa"/>
            <w:vMerge/>
            <w:tcBorders>
              <w:left w:val="single" w:sz="12" w:space="0" w:color="auto"/>
              <w:right w:val="single" w:sz="12" w:space="0" w:color="auto"/>
            </w:tcBorders>
            <w:vAlign w:val="center"/>
          </w:tcPr>
          <w:p w14:paraId="3831A76C" w14:textId="77777777" w:rsidR="0067093E" w:rsidRPr="00A67649" w:rsidRDefault="0067093E" w:rsidP="00CE1276">
            <w:pPr>
              <w:spacing w:line="276" w:lineRule="auto"/>
              <w:ind w:left="318"/>
              <w:rPr>
                <w:rFonts w:asciiTheme="minorHAnsi" w:hAnsiTheme="minorHAnsi" w:cstheme="minorHAnsi"/>
                <w:b/>
                <w:color w:val="C00000"/>
              </w:rPr>
            </w:pPr>
          </w:p>
        </w:tc>
        <w:tc>
          <w:tcPr>
            <w:tcW w:w="6618" w:type="dxa"/>
            <w:gridSpan w:val="2"/>
            <w:tcBorders>
              <w:left w:val="single" w:sz="12" w:space="0" w:color="auto"/>
              <w:bottom w:val="single" w:sz="4" w:space="0" w:color="auto"/>
              <w:right w:val="single" w:sz="12" w:space="0" w:color="auto"/>
            </w:tcBorders>
            <w:vAlign w:val="center"/>
          </w:tcPr>
          <w:p w14:paraId="63F0AEAD" w14:textId="4BFEBD11" w:rsidR="0067093E" w:rsidRPr="00A67649" w:rsidRDefault="0067093E"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Knowledge and understanding of mentoring or other relevant professional support mechanisms</w:t>
            </w:r>
          </w:p>
        </w:tc>
        <w:tc>
          <w:tcPr>
            <w:tcW w:w="992" w:type="dxa"/>
            <w:tcBorders>
              <w:left w:val="single" w:sz="12" w:space="0" w:color="auto"/>
              <w:bottom w:val="single" w:sz="4" w:space="0" w:color="auto"/>
            </w:tcBorders>
            <w:vAlign w:val="center"/>
          </w:tcPr>
          <w:p w14:paraId="236A17E3" w14:textId="073EE397" w:rsidR="0067093E" w:rsidRPr="00A67649" w:rsidRDefault="0067093E" w:rsidP="00CE1276">
            <w:pPr>
              <w:spacing w:line="276" w:lineRule="auto"/>
              <w:jc w:val="center"/>
              <w:rPr>
                <w:rFonts w:asciiTheme="minorHAnsi" w:hAnsiTheme="minorHAnsi" w:cstheme="minorHAnsi"/>
                <w:color w:val="C00000"/>
                <w:sz w:val="32"/>
              </w:rPr>
            </w:pPr>
          </w:p>
        </w:tc>
        <w:tc>
          <w:tcPr>
            <w:tcW w:w="993" w:type="dxa"/>
            <w:tcBorders>
              <w:bottom w:val="single" w:sz="4" w:space="0" w:color="auto"/>
              <w:right w:val="single" w:sz="12" w:space="0" w:color="auto"/>
            </w:tcBorders>
            <w:vAlign w:val="center"/>
          </w:tcPr>
          <w:p w14:paraId="38232EAA" w14:textId="0AC3EC9E" w:rsidR="0067093E" w:rsidRPr="00A67649" w:rsidRDefault="005962AC" w:rsidP="00CE1276">
            <w:pPr>
              <w:spacing w:line="276" w:lineRule="auto"/>
              <w:jc w:val="center"/>
              <w:rPr>
                <w:rFonts w:asciiTheme="minorHAnsi" w:hAnsiTheme="minorHAnsi" w:cstheme="minorHAnsi"/>
                <w:b/>
                <w:color w:val="C00000"/>
                <w:sz w:val="32"/>
              </w:rPr>
            </w:pPr>
            <w:r w:rsidRPr="00A67649">
              <w:rPr>
                <w:rFonts w:asciiTheme="minorHAnsi" w:hAnsiTheme="minorHAnsi" w:cstheme="minorHAnsi"/>
                <w:color w:val="C00000"/>
                <w:sz w:val="32"/>
              </w:rPr>
              <w:sym w:font="Wingdings" w:char="F0FC"/>
            </w:r>
          </w:p>
        </w:tc>
      </w:tr>
      <w:tr w:rsidR="0067093E" w:rsidRPr="00A67649" w14:paraId="495674FF" w14:textId="77777777" w:rsidTr="00CE1276">
        <w:trPr>
          <w:trHeight w:val="794"/>
        </w:trPr>
        <w:tc>
          <w:tcPr>
            <w:tcW w:w="1447" w:type="dxa"/>
            <w:vMerge/>
            <w:tcBorders>
              <w:left w:val="single" w:sz="12" w:space="0" w:color="auto"/>
              <w:bottom w:val="single" w:sz="12" w:space="0" w:color="auto"/>
              <w:right w:val="single" w:sz="12" w:space="0" w:color="auto"/>
            </w:tcBorders>
            <w:vAlign w:val="center"/>
          </w:tcPr>
          <w:p w14:paraId="0F9CA67F" w14:textId="77777777" w:rsidR="0067093E" w:rsidRPr="00A67649" w:rsidRDefault="0067093E" w:rsidP="00CE1276">
            <w:pPr>
              <w:spacing w:line="276" w:lineRule="auto"/>
              <w:ind w:left="318"/>
              <w:rPr>
                <w:rFonts w:asciiTheme="minorHAnsi" w:hAnsiTheme="minorHAnsi" w:cstheme="minorHAnsi"/>
                <w:b/>
                <w:color w:val="C00000"/>
              </w:rPr>
            </w:pPr>
          </w:p>
        </w:tc>
        <w:tc>
          <w:tcPr>
            <w:tcW w:w="6618" w:type="dxa"/>
            <w:gridSpan w:val="2"/>
            <w:tcBorders>
              <w:left w:val="single" w:sz="12" w:space="0" w:color="auto"/>
              <w:bottom w:val="single" w:sz="12" w:space="0" w:color="auto"/>
              <w:right w:val="single" w:sz="12" w:space="0" w:color="auto"/>
            </w:tcBorders>
            <w:vAlign w:val="center"/>
          </w:tcPr>
          <w:p w14:paraId="07AC15E8" w14:textId="01A90999" w:rsidR="0067093E" w:rsidRPr="00A67649" w:rsidRDefault="0067093E"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Involvement in running grant schemes and/or managing relationships with grantees</w:t>
            </w:r>
          </w:p>
        </w:tc>
        <w:tc>
          <w:tcPr>
            <w:tcW w:w="992" w:type="dxa"/>
            <w:tcBorders>
              <w:left w:val="single" w:sz="12" w:space="0" w:color="auto"/>
              <w:bottom w:val="single" w:sz="12" w:space="0" w:color="auto"/>
            </w:tcBorders>
            <w:vAlign w:val="center"/>
          </w:tcPr>
          <w:p w14:paraId="6FD1087F" w14:textId="77777777" w:rsidR="0067093E" w:rsidRPr="00A67649" w:rsidRDefault="0067093E" w:rsidP="00CE1276">
            <w:pPr>
              <w:spacing w:line="276" w:lineRule="auto"/>
              <w:jc w:val="center"/>
              <w:rPr>
                <w:rFonts w:asciiTheme="minorHAnsi" w:hAnsiTheme="minorHAnsi" w:cstheme="minorHAnsi"/>
                <w:color w:val="C00000"/>
                <w:sz w:val="32"/>
              </w:rPr>
            </w:pPr>
          </w:p>
        </w:tc>
        <w:tc>
          <w:tcPr>
            <w:tcW w:w="993" w:type="dxa"/>
            <w:tcBorders>
              <w:bottom w:val="single" w:sz="12" w:space="0" w:color="auto"/>
              <w:right w:val="single" w:sz="12" w:space="0" w:color="auto"/>
            </w:tcBorders>
            <w:vAlign w:val="center"/>
          </w:tcPr>
          <w:p w14:paraId="413FD836" w14:textId="0B4B0853" w:rsidR="0067093E" w:rsidRPr="00A67649" w:rsidRDefault="005962AC" w:rsidP="00CE1276">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r>
      <w:tr w:rsidR="0067093E" w:rsidRPr="00A67649" w14:paraId="6DD681EE" w14:textId="77777777" w:rsidTr="00CE1276">
        <w:trPr>
          <w:trHeight w:val="794"/>
        </w:trPr>
        <w:tc>
          <w:tcPr>
            <w:tcW w:w="1447" w:type="dxa"/>
            <w:vMerge w:val="restart"/>
            <w:tcBorders>
              <w:top w:val="single" w:sz="12" w:space="0" w:color="auto"/>
              <w:left w:val="single" w:sz="12" w:space="0" w:color="auto"/>
              <w:right w:val="single" w:sz="12" w:space="0" w:color="auto"/>
            </w:tcBorders>
            <w:vAlign w:val="center"/>
          </w:tcPr>
          <w:p w14:paraId="06EE64A5" w14:textId="0A4E46DD" w:rsidR="0067093E" w:rsidRPr="00A67649" w:rsidRDefault="0067093E" w:rsidP="00CE1276">
            <w:pPr>
              <w:spacing w:line="276" w:lineRule="auto"/>
              <w:rPr>
                <w:rFonts w:asciiTheme="minorHAnsi" w:hAnsiTheme="minorHAnsi" w:cstheme="minorHAnsi"/>
                <w:b/>
                <w:color w:val="C00000"/>
              </w:rPr>
            </w:pPr>
            <w:r w:rsidRPr="00A67649">
              <w:rPr>
                <w:rFonts w:asciiTheme="minorHAnsi" w:hAnsiTheme="minorHAnsi" w:cstheme="minorHAnsi"/>
                <w:b/>
                <w:color w:val="C00000"/>
              </w:rPr>
              <w:t>Skills, abilities and attitude</w:t>
            </w:r>
          </w:p>
        </w:tc>
        <w:tc>
          <w:tcPr>
            <w:tcW w:w="6618" w:type="dxa"/>
            <w:gridSpan w:val="2"/>
            <w:tcBorders>
              <w:top w:val="single" w:sz="12" w:space="0" w:color="auto"/>
              <w:left w:val="single" w:sz="12" w:space="0" w:color="auto"/>
            </w:tcBorders>
            <w:vAlign w:val="center"/>
          </w:tcPr>
          <w:p w14:paraId="0297CD56" w14:textId="0EDC0D72" w:rsidR="0067093E" w:rsidRPr="00A67649" w:rsidRDefault="0067093E"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Strong ability to plan, organise and deliver objectives, keeping high-level goals in mind while paying attention to detail</w:t>
            </w:r>
          </w:p>
        </w:tc>
        <w:tc>
          <w:tcPr>
            <w:tcW w:w="992" w:type="dxa"/>
            <w:tcBorders>
              <w:top w:val="single" w:sz="12" w:space="0" w:color="auto"/>
            </w:tcBorders>
            <w:vAlign w:val="center"/>
          </w:tcPr>
          <w:p w14:paraId="14AD02FC" w14:textId="6B9A1684" w:rsidR="0067093E" w:rsidRPr="00A67649" w:rsidRDefault="005962AC" w:rsidP="00CE1276">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12" w:space="0" w:color="auto"/>
              <w:right w:val="single" w:sz="12" w:space="0" w:color="auto"/>
            </w:tcBorders>
            <w:vAlign w:val="center"/>
          </w:tcPr>
          <w:p w14:paraId="4C582D81" w14:textId="35602A5F" w:rsidR="0067093E" w:rsidRPr="00A67649" w:rsidRDefault="0067093E" w:rsidP="00CE1276">
            <w:pPr>
              <w:spacing w:line="276" w:lineRule="auto"/>
              <w:jc w:val="center"/>
              <w:rPr>
                <w:rFonts w:asciiTheme="minorHAnsi" w:hAnsiTheme="minorHAnsi" w:cstheme="minorHAnsi"/>
                <w:b/>
                <w:color w:val="C00000"/>
                <w:sz w:val="32"/>
              </w:rPr>
            </w:pPr>
          </w:p>
        </w:tc>
      </w:tr>
      <w:tr w:rsidR="0067093E" w:rsidRPr="00A67649" w14:paraId="5148E257" w14:textId="77777777" w:rsidTr="00CE1276">
        <w:trPr>
          <w:trHeight w:val="794"/>
        </w:trPr>
        <w:tc>
          <w:tcPr>
            <w:tcW w:w="1447" w:type="dxa"/>
            <w:vMerge/>
            <w:tcBorders>
              <w:left w:val="single" w:sz="12" w:space="0" w:color="auto"/>
              <w:right w:val="single" w:sz="12" w:space="0" w:color="auto"/>
            </w:tcBorders>
            <w:vAlign w:val="center"/>
          </w:tcPr>
          <w:p w14:paraId="777C72A1" w14:textId="3A12E986" w:rsidR="0067093E" w:rsidRPr="00A67649" w:rsidRDefault="0067093E" w:rsidP="00CE1276">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7C4672DC" w14:textId="33628CC7" w:rsidR="0067093E" w:rsidRPr="00A67649" w:rsidRDefault="0067093E"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Ability to gain and agreement and commitment to shared goals from other stakeholders</w:t>
            </w:r>
          </w:p>
        </w:tc>
        <w:tc>
          <w:tcPr>
            <w:tcW w:w="992" w:type="dxa"/>
            <w:tcBorders>
              <w:top w:val="single" w:sz="4" w:space="0" w:color="auto"/>
            </w:tcBorders>
            <w:vAlign w:val="center"/>
          </w:tcPr>
          <w:p w14:paraId="35B1632D" w14:textId="7B15C796" w:rsidR="0067093E" w:rsidRPr="00A67649" w:rsidRDefault="005962AC" w:rsidP="00CE1276">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7136758F" w14:textId="77777777" w:rsidR="0067093E" w:rsidRPr="00A67649" w:rsidRDefault="0067093E" w:rsidP="00CE1276">
            <w:pPr>
              <w:spacing w:line="276" w:lineRule="auto"/>
              <w:jc w:val="center"/>
              <w:rPr>
                <w:rFonts w:asciiTheme="minorHAnsi" w:hAnsiTheme="minorHAnsi" w:cstheme="minorHAnsi"/>
                <w:b/>
                <w:color w:val="C00000"/>
                <w:sz w:val="32"/>
              </w:rPr>
            </w:pPr>
          </w:p>
        </w:tc>
      </w:tr>
      <w:tr w:rsidR="0067093E" w:rsidRPr="00A67649" w14:paraId="2B28FA4D" w14:textId="77777777" w:rsidTr="00CE1276">
        <w:trPr>
          <w:trHeight w:val="794"/>
        </w:trPr>
        <w:tc>
          <w:tcPr>
            <w:tcW w:w="1447" w:type="dxa"/>
            <w:vMerge/>
            <w:tcBorders>
              <w:left w:val="single" w:sz="12" w:space="0" w:color="auto"/>
              <w:right w:val="single" w:sz="12" w:space="0" w:color="auto"/>
            </w:tcBorders>
            <w:vAlign w:val="center"/>
          </w:tcPr>
          <w:p w14:paraId="59AE2853" w14:textId="77777777" w:rsidR="0067093E" w:rsidRPr="00A67649" w:rsidRDefault="0067093E" w:rsidP="00CE1276">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94DEB65" w14:textId="10E6391E" w:rsidR="0067093E" w:rsidRPr="00A67649" w:rsidRDefault="0067093E"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Skills in financial planning, budget management and reporting</w:t>
            </w:r>
          </w:p>
        </w:tc>
        <w:tc>
          <w:tcPr>
            <w:tcW w:w="992" w:type="dxa"/>
            <w:tcBorders>
              <w:top w:val="single" w:sz="4" w:space="0" w:color="auto"/>
            </w:tcBorders>
            <w:vAlign w:val="center"/>
          </w:tcPr>
          <w:p w14:paraId="0D4C431B" w14:textId="6B9E35D2" w:rsidR="0067093E" w:rsidRPr="00A67649" w:rsidRDefault="005962AC" w:rsidP="00CE1276">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41B72C3D" w14:textId="77777777" w:rsidR="0067093E" w:rsidRPr="00A67649" w:rsidRDefault="0067093E" w:rsidP="00CE1276">
            <w:pPr>
              <w:spacing w:line="276" w:lineRule="auto"/>
              <w:jc w:val="center"/>
              <w:rPr>
                <w:rFonts w:asciiTheme="minorHAnsi" w:hAnsiTheme="minorHAnsi" w:cstheme="minorHAnsi"/>
                <w:b/>
                <w:color w:val="C00000"/>
                <w:sz w:val="32"/>
              </w:rPr>
            </w:pPr>
          </w:p>
        </w:tc>
      </w:tr>
      <w:tr w:rsidR="0067093E" w:rsidRPr="00A67649" w14:paraId="01877C0D" w14:textId="77777777" w:rsidTr="00CE1276">
        <w:trPr>
          <w:trHeight w:val="794"/>
        </w:trPr>
        <w:tc>
          <w:tcPr>
            <w:tcW w:w="1447" w:type="dxa"/>
            <w:vMerge/>
            <w:tcBorders>
              <w:left w:val="single" w:sz="12" w:space="0" w:color="auto"/>
              <w:right w:val="single" w:sz="12" w:space="0" w:color="auto"/>
            </w:tcBorders>
            <w:vAlign w:val="center"/>
          </w:tcPr>
          <w:p w14:paraId="3325B5DD" w14:textId="77777777" w:rsidR="0067093E" w:rsidRPr="00A67649" w:rsidRDefault="0067093E" w:rsidP="00CE1276">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48BEB441" w14:textId="4896FFA0" w:rsidR="0067093E" w:rsidRPr="00A67649" w:rsidRDefault="0067093E"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Ability to manage, support and develop other team members, delegating work clearly and appropriately</w:t>
            </w:r>
          </w:p>
        </w:tc>
        <w:tc>
          <w:tcPr>
            <w:tcW w:w="992" w:type="dxa"/>
            <w:tcBorders>
              <w:top w:val="single" w:sz="4" w:space="0" w:color="auto"/>
            </w:tcBorders>
            <w:vAlign w:val="center"/>
          </w:tcPr>
          <w:p w14:paraId="5715FAB4" w14:textId="31A1DCCB" w:rsidR="0067093E" w:rsidRPr="00A67649" w:rsidRDefault="005962AC" w:rsidP="00CE1276">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013FA41C" w14:textId="77777777" w:rsidR="0067093E" w:rsidRPr="00A67649" w:rsidRDefault="0067093E" w:rsidP="00CE1276">
            <w:pPr>
              <w:spacing w:line="276" w:lineRule="auto"/>
              <w:jc w:val="center"/>
              <w:rPr>
                <w:rFonts w:asciiTheme="minorHAnsi" w:hAnsiTheme="minorHAnsi" w:cstheme="minorHAnsi"/>
                <w:b/>
                <w:color w:val="C00000"/>
                <w:sz w:val="32"/>
              </w:rPr>
            </w:pPr>
          </w:p>
        </w:tc>
      </w:tr>
      <w:tr w:rsidR="0067093E" w:rsidRPr="00A67649" w14:paraId="2051918F" w14:textId="77777777" w:rsidTr="00CE1276">
        <w:trPr>
          <w:trHeight w:val="794"/>
        </w:trPr>
        <w:tc>
          <w:tcPr>
            <w:tcW w:w="1447" w:type="dxa"/>
            <w:vMerge/>
            <w:tcBorders>
              <w:left w:val="single" w:sz="12" w:space="0" w:color="auto"/>
              <w:right w:val="single" w:sz="12" w:space="0" w:color="auto"/>
            </w:tcBorders>
            <w:vAlign w:val="center"/>
          </w:tcPr>
          <w:p w14:paraId="6FD097FA" w14:textId="77777777" w:rsidR="0067093E" w:rsidRPr="00A67649" w:rsidRDefault="0067093E" w:rsidP="00CE1276">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306354F2" w14:textId="22DB5ABD" w:rsidR="0067093E" w:rsidRPr="00A67649" w:rsidRDefault="0067093E" w:rsidP="00CE1276">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 xml:space="preserve">Ability to make clear, measured decisions informed by evidence and to take responsibility for the outcomes of decisions </w:t>
            </w:r>
          </w:p>
        </w:tc>
        <w:tc>
          <w:tcPr>
            <w:tcW w:w="992" w:type="dxa"/>
            <w:tcBorders>
              <w:top w:val="single" w:sz="4" w:space="0" w:color="auto"/>
            </w:tcBorders>
            <w:vAlign w:val="center"/>
          </w:tcPr>
          <w:p w14:paraId="6DBE9CF5" w14:textId="7EC0FA02" w:rsidR="0067093E" w:rsidRPr="00A67649" w:rsidRDefault="005962AC" w:rsidP="00CE1276">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44984310" w14:textId="77777777" w:rsidR="0067093E" w:rsidRPr="00A67649" w:rsidRDefault="0067093E" w:rsidP="00CE1276">
            <w:pPr>
              <w:spacing w:line="276" w:lineRule="auto"/>
              <w:jc w:val="center"/>
              <w:rPr>
                <w:rFonts w:asciiTheme="minorHAnsi" w:hAnsiTheme="minorHAnsi" w:cstheme="minorHAnsi"/>
                <w:b/>
                <w:color w:val="C00000"/>
                <w:sz w:val="32"/>
              </w:rPr>
            </w:pPr>
          </w:p>
        </w:tc>
      </w:tr>
      <w:tr w:rsidR="0024620B" w:rsidRPr="00A67649" w14:paraId="611BB994" w14:textId="77777777" w:rsidTr="0024620B">
        <w:trPr>
          <w:trHeight w:val="358"/>
        </w:trPr>
        <w:tc>
          <w:tcPr>
            <w:tcW w:w="1447" w:type="dxa"/>
            <w:vMerge/>
            <w:tcBorders>
              <w:left w:val="single" w:sz="12" w:space="0" w:color="auto"/>
              <w:right w:val="single" w:sz="12" w:space="0" w:color="auto"/>
            </w:tcBorders>
            <w:vAlign w:val="center"/>
          </w:tcPr>
          <w:p w14:paraId="77CF41F8" w14:textId="77777777" w:rsidR="0024620B" w:rsidRPr="00A67649" w:rsidRDefault="0024620B" w:rsidP="0024620B">
            <w:pPr>
              <w:spacing w:line="276" w:lineRule="auto"/>
              <w:rPr>
                <w:rFonts w:asciiTheme="minorHAnsi" w:hAnsiTheme="minorHAnsi" w:cstheme="minorHAnsi"/>
                <w:b/>
                <w:color w:val="C00000"/>
              </w:rPr>
            </w:pPr>
          </w:p>
        </w:tc>
        <w:tc>
          <w:tcPr>
            <w:tcW w:w="3309" w:type="dxa"/>
            <w:vMerge w:val="restart"/>
            <w:tcBorders>
              <w:top w:val="single" w:sz="4" w:space="0" w:color="auto"/>
              <w:left w:val="single" w:sz="12" w:space="0" w:color="auto"/>
            </w:tcBorders>
            <w:vAlign w:val="center"/>
          </w:tcPr>
          <w:p w14:paraId="02C6E3D7" w14:textId="0A0A6585" w:rsidR="0024620B" w:rsidRPr="00A67649" w:rsidRDefault="0024620B" w:rsidP="0024620B">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Excellent written and spoken communication skills</w:t>
            </w:r>
          </w:p>
        </w:tc>
        <w:tc>
          <w:tcPr>
            <w:tcW w:w="3309" w:type="dxa"/>
            <w:tcBorders>
              <w:top w:val="single" w:sz="4" w:space="0" w:color="auto"/>
              <w:left w:val="single" w:sz="12" w:space="0" w:color="auto"/>
            </w:tcBorders>
            <w:vAlign w:val="center"/>
          </w:tcPr>
          <w:p w14:paraId="6522BEFA" w14:textId="422019FE" w:rsidR="0024620B" w:rsidRPr="00A67649" w:rsidRDefault="0024620B" w:rsidP="0024620B">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In English</w:t>
            </w:r>
          </w:p>
        </w:tc>
        <w:tc>
          <w:tcPr>
            <w:tcW w:w="992" w:type="dxa"/>
            <w:tcBorders>
              <w:top w:val="single" w:sz="4" w:space="0" w:color="auto"/>
            </w:tcBorders>
            <w:shd w:val="clear" w:color="auto" w:fill="FFFFFF" w:themeFill="background1"/>
            <w:vAlign w:val="center"/>
          </w:tcPr>
          <w:p w14:paraId="01056EA4" w14:textId="2EA59FB4" w:rsidR="0024620B" w:rsidRPr="00A67649" w:rsidRDefault="0024620B" w:rsidP="0024620B">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shd w:val="clear" w:color="auto" w:fill="FFFFFF" w:themeFill="background1"/>
            <w:vAlign w:val="center"/>
          </w:tcPr>
          <w:p w14:paraId="487239AF" w14:textId="77777777" w:rsidR="0024620B" w:rsidRPr="00A67649" w:rsidRDefault="0024620B" w:rsidP="0024620B">
            <w:pPr>
              <w:spacing w:line="276" w:lineRule="auto"/>
              <w:jc w:val="center"/>
              <w:rPr>
                <w:rFonts w:asciiTheme="minorHAnsi" w:hAnsiTheme="minorHAnsi" w:cstheme="minorHAnsi"/>
                <w:b/>
                <w:color w:val="C00000"/>
                <w:sz w:val="32"/>
              </w:rPr>
            </w:pPr>
          </w:p>
        </w:tc>
      </w:tr>
      <w:tr w:rsidR="0024620B" w:rsidRPr="00A67649" w14:paraId="217AF134" w14:textId="77777777" w:rsidTr="0024620B">
        <w:trPr>
          <w:trHeight w:val="181"/>
        </w:trPr>
        <w:tc>
          <w:tcPr>
            <w:tcW w:w="1447" w:type="dxa"/>
            <w:vMerge/>
            <w:tcBorders>
              <w:left w:val="single" w:sz="12" w:space="0" w:color="auto"/>
              <w:right w:val="single" w:sz="12" w:space="0" w:color="auto"/>
            </w:tcBorders>
            <w:vAlign w:val="center"/>
          </w:tcPr>
          <w:p w14:paraId="7D568CF4" w14:textId="77777777" w:rsidR="0024620B" w:rsidRPr="00A67649" w:rsidRDefault="0024620B" w:rsidP="0024620B">
            <w:pPr>
              <w:spacing w:line="276" w:lineRule="auto"/>
              <w:rPr>
                <w:rFonts w:asciiTheme="minorHAnsi" w:hAnsiTheme="minorHAnsi" w:cstheme="minorHAnsi"/>
                <w:b/>
                <w:color w:val="C00000"/>
              </w:rPr>
            </w:pPr>
          </w:p>
        </w:tc>
        <w:tc>
          <w:tcPr>
            <w:tcW w:w="3309" w:type="dxa"/>
            <w:vMerge/>
            <w:tcBorders>
              <w:left w:val="single" w:sz="12" w:space="0" w:color="auto"/>
            </w:tcBorders>
            <w:vAlign w:val="center"/>
          </w:tcPr>
          <w:p w14:paraId="136F63ED" w14:textId="6365594F" w:rsidR="0024620B" w:rsidRPr="00A67649" w:rsidRDefault="0024620B" w:rsidP="0024620B">
            <w:pPr>
              <w:autoSpaceDE w:val="0"/>
              <w:autoSpaceDN w:val="0"/>
              <w:adjustRightInd w:val="0"/>
              <w:spacing w:line="276" w:lineRule="auto"/>
              <w:jc w:val="right"/>
              <w:rPr>
                <w:rFonts w:asciiTheme="minorHAnsi" w:hAnsiTheme="minorHAnsi" w:cstheme="minorHAnsi"/>
                <w:szCs w:val="24"/>
              </w:rPr>
            </w:pPr>
          </w:p>
        </w:tc>
        <w:tc>
          <w:tcPr>
            <w:tcW w:w="3309" w:type="dxa"/>
            <w:tcBorders>
              <w:top w:val="single" w:sz="4" w:space="0" w:color="auto"/>
              <w:left w:val="single" w:sz="12" w:space="0" w:color="auto"/>
            </w:tcBorders>
            <w:vAlign w:val="center"/>
          </w:tcPr>
          <w:p w14:paraId="7C6A7AB4" w14:textId="255A507C" w:rsidR="0024620B" w:rsidRPr="00A67649" w:rsidRDefault="0024620B" w:rsidP="0024620B">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In Welsh</w:t>
            </w:r>
          </w:p>
        </w:tc>
        <w:tc>
          <w:tcPr>
            <w:tcW w:w="992" w:type="dxa"/>
            <w:tcBorders>
              <w:top w:val="single" w:sz="4" w:space="0" w:color="auto"/>
            </w:tcBorders>
            <w:vAlign w:val="center"/>
          </w:tcPr>
          <w:p w14:paraId="1BF23438" w14:textId="22EC83CD" w:rsidR="0024620B" w:rsidRPr="00A67649" w:rsidRDefault="0024620B" w:rsidP="0024620B">
            <w:pPr>
              <w:spacing w:line="276" w:lineRule="auto"/>
              <w:jc w:val="center"/>
              <w:rPr>
                <w:rFonts w:asciiTheme="minorHAnsi" w:hAnsiTheme="minorHAnsi" w:cstheme="minorHAnsi"/>
                <w:color w:val="C00000"/>
                <w:sz w:val="32"/>
              </w:rPr>
            </w:pPr>
          </w:p>
        </w:tc>
        <w:tc>
          <w:tcPr>
            <w:tcW w:w="993" w:type="dxa"/>
            <w:tcBorders>
              <w:top w:val="single" w:sz="4" w:space="0" w:color="auto"/>
              <w:right w:val="single" w:sz="12" w:space="0" w:color="auto"/>
            </w:tcBorders>
            <w:vAlign w:val="center"/>
          </w:tcPr>
          <w:p w14:paraId="35CA0051" w14:textId="668906EB" w:rsidR="0024620B" w:rsidRPr="00A67649" w:rsidRDefault="0024620B" w:rsidP="0024620B">
            <w:pPr>
              <w:spacing w:line="276" w:lineRule="auto"/>
              <w:jc w:val="center"/>
              <w:rPr>
                <w:rFonts w:asciiTheme="minorHAnsi" w:hAnsiTheme="minorHAnsi" w:cstheme="minorHAnsi"/>
                <w:b/>
                <w:color w:val="C00000"/>
                <w:sz w:val="32"/>
              </w:rPr>
            </w:pPr>
            <w:r w:rsidRPr="00A67649">
              <w:rPr>
                <w:rFonts w:asciiTheme="minorHAnsi" w:hAnsiTheme="minorHAnsi" w:cstheme="minorHAnsi"/>
                <w:color w:val="C00000"/>
                <w:sz w:val="32"/>
              </w:rPr>
              <w:sym w:font="Wingdings" w:char="F0FC"/>
            </w:r>
          </w:p>
        </w:tc>
      </w:tr>
      <w:tr w:rsidR="0024620B" w:rsidRPr="00A67649" w14:paraId="49451A93" w14:textId="77777777" w:rsidTr="00CE1276">
        <w:trPr>
          <w:trHeight w:val="794"/>
        </w:trPr>
        <w:tc>
          <w:tcPr>
            <w:tcW w:w="1447" w:type="dxa"/>
            <w:vMerge/>
            <w:tcBorders>
              <w:left w:val="single" w:sz="12" w:space="0" w:color="auto"/>
              <w:right w:val="single" w:sz="12" w:space="0" w:color="auto"/>
            </w:tcBorders>
            <w:vAlign w:val="center"/>
          </w:tcPr>
          <w:p w14:paraId="7B83BC8A" w14:textId="77777777" w:rsidR="0024620B" w:rsidRPr="00A67649" w:rsidRDefault="0024620B" w:rsidP="0024620B">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7E506A1" w14:textId="5C167429" w:rsidR="0024620B" w:rsidRPr="00A67649" w:rsidRDefault="0024620B" w:rsidP="0024620B">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Commitment to equality, diversity and inclusion</w:t>
            </w:r>
          </w:p>
        </w:tc>
        <w:tc>
          <w:tcPr>
            <w:tcW w:w="992" w:type="dxa"/>
            <w:tcBorders>
              <w:top w:val="single" w:sz="4" w:space="0" w:color="auto"/>
            </w:tcBorders>
            <w:vAlign w:val="center"/>
          </w:tcPr>
          <w:p w14:paraId="783BF1C7" w14:textId="6DD80CAD" w:rsidR="0024620B" w:rsidRPr="00A67649" w:rsidRDefault="0024620B" w:rsidP="0024620B">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2EB74E57" w14:textId="77777777" w:rsidR="0024620B" w:rsidRPr="00A67649" w:rsidRDefault="0024620B" w:rsidP="0024620B">
            <w:pPr>
              <w:spacing w:line="276" w:lineRule="auto"/>
              <w:jc w:val="center"/>
              <w:rPr>
                <w:rFonts w:asciiTheme="minorHAnsi" w:hAnsiTheme="minorHAnsi" w:cstheme="minorHAnsi"/>
                <w:b/>
                <w:color w:val="C00000"/>
                <w:sz w:val="32"/>
              </w:rPr>
            </w:pPr>
          </w:p>
        </w:tc>
      </w:tr>
      <w:tr w:rsidR="0024620B" w:rsidRPr="00A67649" w14:paraId="2A5FD33E" w14:textId="77777777" w:rsidTr="00CE1276">
        <w:trPr>
          <w:trHeight w:val="794"/>
        </w:trPr>
        <w:tc>
          <w:tcPr>
            <w:tcW w:w="1447" w:type="dxa"/>
            <w:vMerge/>
            <w:tcBorders>
              <w:left w:val="single" w:sz="12" w:space="0" w:color="auto"/>
              <w:right w:val="single" w:sz="12" w:space="0" w:color="auto"/>
            </w:tcBorders>
            <w:vAlign w:val="center"/>
          </w:tcPr>
          <w:p w14:paraId="677F9857" w14:textId="77777777" w:rsidR="0024620B" w:rsidRPr="00A67649" w:rsidRDefault="0024620B" w:rsidP="0024620B">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250426B0" w14:textId="3F95B1CF" w:rsidR="0024620B" w:rsidRPr="00A67649" w:rsidRDefault="0024620B" w:rsidP="0024620B">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Commitment to supporting the Society’s development as a bilingual organisation</w:t>
            </w:r>
          </w:p>
        </w:tc>
        <w:tc>
          <w:tcPr>
            <w:tcW w:w="992" w:type="dxa"/>
            <w:tcBorders>
              <w:top w:val="single" w:sz="4" w:space="0" w:color="auto"/>
            </w:tcBorders>
            <w:vAlign w:val="center"/>
          </w:tcPr>
          <w:p w14:paraId="2B4CE2B0" w14:textId="6E01A18A" w:rsidR="0024620B" w:rsidRPr="00A67649" w:rsidRDefault="0024620B" w:rsidP="0024620B">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3FA14EFB" w14:textId="77777777" w:rsidR="0024620B" w:rsidRPr="00A67649" w:rsidRDefault="0024620B" w:rsidP="0024620B">
            <w:pPr>
              <w:spacing w:line="276" w:lineRule="auto"/>
              <w:jc w:val="center"/>
              <w:rPr>
                <w:rFonts w:asciiTheme="minorHAnsi" w:hAnsiTheme="minorHAnsi" w:cstheme="minorHAnsi"/>
                <w:b/>
                <w:color w:val="C00000"/>
                <w:sz w:val="32"/>
              </w:rPr>
            </w:pPr>
          </w:p>
        </w:tc>
      </w:tr>
      <w:tr w:rsidR="0024620B" w:rsidRPr="00A67649" w14:paraId="720EC28D" w14:textId="77777777" w:rsidTr="00CE1276">
        <w:trPr>
          <w:trHeight w:val="794"/>
        </w:trPr>
        <w:tc>
          <w:tcPr>
            <w:tcW w:w="1447" w:type="dxa"/>
            <w:vMerge/>
            <w:tcBorders>
              <w:left w:val="single" w:sz="12" w:space="0" w:color="auto"/>
              <w:bottom w:val="single" w:sz="12" w:space="0" w:color="auto"/>
              <w:right w:val="single" w:sz="12" w:space="0" w:color="auto"/>
            </w:tcBorders>
            <w:vAlign w:val="center"/>
          </w:tcPr>
          <w:p w14:paraId="0DBCE5F7" w14:textId="77777777" w:rsidR="0024620B" w:rsidRPr="00A67649" w:rsidRDefault="0024620B" w:rsidP="0024620B">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bottom w:val="single" w:sz="12" w:space="0" w:color="auto"/>
            </w:tcBorders>
            <w:vAlign w:val="center"/>
          </w:tcPr>
          <w:p w14:paraId="22CEF638" w14:textId="1385A679" w:rsidR="0024620B" w:rsidRPr="00A67649" w:rsidRDefault="0024620B" w:rsidP="0024620B">
            <w:pPr>
              <w:autoSpaceDE w:val="0"/>
              <w:autoSpaceDN w:val="0"/>
              <w:adjustRightInd w:val="0"/>
              <w:spacing w:line="276" w:lineRule="auto"/>
              <w:rPr>
                <w:rFonts w:asciiTheme="minorHAnsi" w:hAnsiTheme="minorHAnsi" w:cstheme="minorHAnsi"/>
                <w:szCs w:val="24"/>
              </w:rPr>
            </w:pPr>
            <w:r w:rsidRPr="00A67649">
              <w:rPr>
                <w:rFonts w:asciiTheme="minorHAnsi" w:hAnsiTheme="minorHAnsi" w:cstheme="minorHAnsi"/>
                <w:szCs w:val="24"/>
              </w:rPr>
              <w:t>Commitment to / interest in the Society’s mission and aims</w:t>
            </w:r>
          </w:p>
        </w:tc>
        <w:tc>
          <w:tcPr>
            <w:tcW w:w="992" w:type="dxa"/>
            <w:tcBorders>
              <w:top w:val="single" w:sz="4" w:space="0" w:color="auto"/>
              <w:bottom w:val="single" w:sz="12" w:space="0" w:color="auto"/>
            </w:tcBorders>
            <w:vAlign w:val="center"/>
          </w:tcPr>
          <w:p w14:paraId="78C892BD" w14:textId="2787FCFD" w:rsidR="0024620B" w:rsidRPr="00A67649" w:rsidRDefault="0024620B" w:rsidP="0024620B">
            <w:pPr>
              <w:spacing w:line="276" w:lineRule="auto"/>
              <w:jc w:val="center"/>
              <w:rPr>
                <w:rFonts w:asciiTheme="minorHAnsi" w:hAnsiTheme="minorHAnsi" w:cstheme="minorHAnsi"/>
                <w:color w:val="C00000"/>
                <w:sz w:val="32"/>
              </w:rPr>
            </w:pPr>
            <w:r w:rsidRPr="00A67649">
              <w:rPr>
                <w:rFonts w:asciiTheme="minorHAnsi" w:hAnsiTheme="minorHAnsi" w:cstheme="minorHAnsi"/>
                <w:color w:val="C00000"/>
                <w:sz w:val="32"/>
              </w:rPr>
              <w:sym w:font="Wingdings" w:char="F0FC"/>
            </w:r>
          </w:p>
        </w:tc>
        <w:tc>
          <w:tcPr>
            <w:tcW w:w="993" w:type="dxa"/>
            <w:tcBorders>
              <w:top w:val="single" w:sz="4" w:space="0" w:color="auto"/>
              <w:bottom w:val="single" w:sz="12" w:space="0" w:color="auto"/>
              <w:right w:val="single" w:sz="12" w:space="0" w:color="auto"/>
            </w:tcBorders>
            <w:vAlign w:val="center"/>
          </w:tcPr>
          <w:p w14:paraId="41B2590B" w14:textId="77777777" w:rsidR="0024620B" w:rsidRPr="00A67649" w:rsidRDefault="0024620B" w:rsidP="0024620B">
            <w:pPr>
              <w:spacing w:line="276" w:lineRule="auto"/>
              <w:jc w:val="center"/>
              <w:rPr>
                <w:rFonts w:asciiTheme="minorHAnsi" w:hAnsiTheme="minorHAnsi" w:cstheme="minorHAnsi"/>
                <w:b/>
                <w:color w:val="C00000"/>
                <w:sz w:val="32"/>
              </w:rPr>
            </w:pPr>
          </w:p>
        </w:tc>
      </w:tr>
    </w:tbl>
    <w:p w14:paraId="52BC80B5" w14:textId="77777777" w:rsidR="008F293B" w:rsidRPr="00A67649" w:rsidRDefault="008F293B" w:rsidP="008F293B">
      <w:pPr>
        <w:spacing w:line="276" w:lineRule="auto"/>
        <w:rPr>
          <w:rFonts w:asciiTheme="minorHAnsi" w:hAnsiTheme="minorHAnsi" w:cstheme="minorHAnsi"/>
          <w:b/>
        </w:rPr>
      </w:pPr>
    </w:p>
    <w:p w14:paraId="1AAD7EFC" w14:textId="04A21A88" w:rsidR="007701CE" w:rsidRPr="00A67649" w:rsidRDefault="007701CE" w:rsidP="00DE5937">
      <w:pPr>
        <w:spacing w:line="276" w:lineRule="auto"/>
        <w:rPr>
          <w:rFonts w:asciiTheme="minorHAnsi" w:hAnsiTheme="minorHAnsi" w:cstheme="minorHAnsi"/>
          <w:b/>
          <w:color w:val="C00000"/>
          <w:sz w:val="28"/>
          <w:szCs w:val="28"/>
        </w:rPr>
      </w:pPr>
      <w:r w:rsidRPr="00A67649">
        <w:rPr>
          <w:rFonts w:asciiTheme="minorHAnsi" w:hAnsiTheme="minorHAnsi" w:cstheme="minorHAnsi"/>
          <w:b/>
          <w:color w:val="C00000"/>
          <w:sz w:val="28"/>
          <w:szCs w:val="28"/>
        </w:rPr>
        <w:lastRenderedPageBreak/>
        <w:t>About the project</w:t>
      </w:r>
    </w:p>
    <w:p w14:paraId="5CCCDF8E" w14:textId="77777777" w:rsidR="00DE5937" w:rsidRPr="00A67649" w:rsidRDefault="00DE5937" w:rsidP="00DE5937">
      <w:pPr>
        <w:autoSpaceDE w:val="0"/>
        <w:autoSpaceDN w:val="0"/>
        <w:adjustRightInd w:val="0"/>
        <w:spacing w:line="276" w:lineRule="auto"/>
        <w:rPr>
          <w:rFonts w:asciiTheme="minorHAnsi" w:hAnsiTheme="minorHAnsi" w:cstheme="minorHAnsi"/>
        </w:rPr>
      </w:pPr>
    </w:p>
    <w:p w14:paraId="0B1F46D7" w14:textId="2347059D" w:rsidR="00A2607B" w:rsidRPr="00A67649" w:rsidRDefault="00A2607B" w:rsidP="007701CE">
      <w:pPr>
        <w:autoSpaceDE w:val="0"/>
        <w:autoSpaceDN w:val="0"/>
        <w:adjustRightInd w:val="0"/>
        <w:spacing w:after="120" w:line="276" w:lineRule="auto"/>
        <w:rPr>
          <w:rFonts w:asciiTheme="minorHAnsi" w:hAnsiTheme="minorHAnsi" w:cstheme="minorHAnsi"/>
        </w:rPr>
      </w:pPr>
      <w:r w:rsidRPr="00A67649">
        <w:rPr>
          <w:rFonts w:asciiTheme="minorHAnsi" w:hAnsiTheme="minorHAnsi" w:cstheme="minorHAnsi"/>
        </w:rPr>
        <w:t xml:space="preserve">The Learned Society of Wales has been funded by the Higher Education Council for Wales (HEFCW) to deliver a new national support scheme for researcher development. This builds on </w:t>
      </w:r>
      <w:r w:rsidR="00BE581C" w:rsidRPr="00A67649">
        <w:rPr>
          <w:rFonts w:asciiTheme="minorHAnsi" w:hAnsiTheme="minorHAnsi" w:cstheme="minorHAnsi"/>
        </w:rPr>
        <w:t xml:space="preserve">a small grant from HEFCW to develop our work with Early Career Researchers. </w:t>
      </w:r>
      <w:r w:rsidR="0020201D" w:rsidRPr="00A67649">
        <w:rPr>
          <w:rFonts w:asciiTheme="minorHAnsi" w:hAnsiTheme="minorHAnsi" w:cstheme="minorHAnsi"/>
        </w:rPr>
        <w:t>T</w:t>
      </w:r>
      <w:r w:rsidR="00190375" w:rsidRPr="00A67649">
        <w:rPr>
          <w:rFonts w:asciiTheme="minorHAnsi" w:hAnsiTheme="minorHAnsi" w:cstheme="minorHAnsi"/>
        </w:rPr>
        <w:t xml:space="preserve">he </w:t>
      </w:r>
      <w:r w:rsidR="00BE581C" w:rsidRPr="00A67649">
        <w:rPr>
          <w:rFonts w:asciiTheme="minorHAnsi" w:hAnsiTheme="minorHAnsi" w:cstheme="minorHAnsi"/>
        </w:rPr>
        <w:t xml:space="preserve">project will </w:t>
      </w:r>
      <w:r w:rsidR="0020201D" w:rsidRPr="00A67649">
        <w:rPr>
          <w:rFonts w:asciiTheme="minorHAnsi" w:hAnsiTheme="minorHAnsi" w:cstheme="minorHAnsi"/>
        </w:rPr>
        <w:t xml:space="preserve">be launched </w:t>
      </w:r>
      <w:r w:rsidR="00BE581C" w:rsidRPr="00A67649">
        <w:rPr>
          <w:rFonts w:asciiTheme="minorHAnsi" w:hAnsiTheme="minorHAnsi" w:cstheme="minorHAnsi"/>
        </w:rPr>
        <w:t xml:space="preserve">during the </w:t>
      </w:r>
      <w:r w:rsidR="0020201D" w:rsidRPr="00A67649">
        <w:rPr>
          <w:rFonts w:asciiTheme="minorHAnsi" w:hAnsiTheme="minorHAnsi" w:cstheme="minorHAnsi"/>
        </w:rPr>
        <w:t xml:space="preserve">current </w:t>
      </w:r>
      <w:r w:rsidR="00BE581C" w:rsidRPr="00A67649">
        <w:rPr>
          <w:rFonts w:asciiTheme="minorHAnsi" w:hAnsiTheme="minorHAnsi" w:cstheme="minorHAnsi"/>
        </w:rPr>
        <w:t>academic</w:t>
      </w:r>
      <w:r w:rsidR="0020201D" w:rsidRPr="00A67649">
        <w:rPr>
          <w:rFonts w:asciiTheme="minorHAnsi" w:hAnsiTheme="minorHAnsi" w:cstheme="minorHAnsi"/>
        </w:rPr>
        <w:t xml:space="preserve"> year, and we </w:t>
      </w:r>
      <w:r w:rsidR="00B963E9" w:rsidRPr="00A67649">
        <w:rPr>
          <w:rFonts w:asciiTheme="minorHAnsi" w:hAnsiTheme="minorHAnsi" w:cstheme="minorHAnsi"/>
        </w:rPr>
        <w:t>are committed to funding this post for 3 years.</w:t>
      </w:r>
    </w:p>
    <w:p w14:paraId="14057BE5" w14:textId="22AEBC8E" w:rsidR="007701CE" w:rsidRPr="00A67649" w:rsidRDefault="00BE581C" w:rsidP="007701CE">
      <w:pPr>
        <w:autoSpaceDE w:val="0"/>
        <w:autoSpaceDN w:val="0"/>
        <w:adjustRightInd w:val="0"/>
        <w:spacing w:after="120" w:line="276" w:lineRule="auto"/>
        <w:rPr>
          <w:rFonts w:asciiTheme="minorHAnsi" w:hAnsiTheme="minorHAnsi" w:cstheme="minorHAnsi"/>
        </w:rPr>
      </w:pPr>
      <w:r w:rsidRPr="00A67649">
        <w:rPr>
          <w:rFonts w:asciiTheme="minorHAnsi" w:hAnsiTheme="minorHAnsi" w:cstheme="minorHAnsi"/>
        </w:rPr>
        <w:t>Th</w:t>
      </w:r>
      <w:r w:rsidR="0058623A" w:rsidRPr="00A67649">
        <w:rPr>
          <w:rFonts w:asciiTheme="minorHAnsi" w:hAnsiTheme="minorHAnsi" w:cstheme="minorHAnsi"/>
        </w:rPr>
        <w:t>e first</w:t>
      </w:r>
      <w:r w:rsidRPr="00A67649">
        <w:rPr>
          <w:rFonts w:asciiTheme="minorHAnsi" w:hAnsiTheme="minorHAnsi" w:cstheme="minorHAnsi"/>
        </w:rPr>
        <w:t xml:space="preserve"> year’s </w:t>
      </w:r>
      <w:r w:rsidR="007701CE" w:rsidRPr="00A67649">
        <w:rPr>
          <w:rFonts w:asciiTheme="minorHAnsi" w:hAnsiTheme="minorHAnsi" w:cstheme="minorHAnsi"/>
        </w:rPr>
        <w:t>activities will be in four areas:</w:t>
      </w:r>
    </w:p>
    <w:p w14:paraId="316ECC3F" w14:textId="56E70D03" w:rsidR="007701CE" w:rsidRPr="00A67649" w:rsidRDefault="007701CE" w:rsidP="007701CE">
      <w:pPr>
        <w:pStyle w:val="NoSpacing"/>
        <w:numPr>
          <w:ilvl w:val="0"/>
          <w:numId w:val="34"/>
        </w:numPr>
        <w:spacing w:after="120" w:line="276" w:lineRule="auto"/>
      </w:pPr>
      <w:r w:rsidRPr="00A67649">
        <w:rPr>
          <w:b/>
          <w:bCs/>
        </w:rPr>
        <w:t>Further developing our national, cross-disciplinary support network for Early Career Researchers</w:t>
      </w:r>
      <w:r w:rsidR="00BE581C" w:rsidRPr="00A67649">
        <w:rPr>
          <w:b/>
          <w:bCs/>
        </w:rPr>
        <w:t xml:space="preserve"> (ECRs)</w:t>
      </w:r>
      <w:r w:rsidRPr="00A67649">
        <w:rPr>
          <w:b/>
          <w:bCs/>
        </w:rPr>
        <w:t>:</w:t>
      </w:r>
      <w:r w:rsidRPr="00A67649">
        <w:t xml:space="preserve"> delivering seminars and structured networking events, piloting a national mentoring scheme, and supporting ECRs to shape our work in this area</w:t>
      </w:r>
    </w:p>
    <w:p w14:paraId="029E4E61" w14:textId="77777777" w:rsidR="007701CE" w:rsidRPr="00A67649" w:rsidRDefault="007701CE" w:rsidP="007701CE">
      <w:pPr>
        <w:pStyle w:val="NoSpacing"/>
        <w:numPr>
          <w:ilvl w:val="0"/>
          <w:numId w:val="34"/>
        </w:numPr>
        <w:spacing w:after="120" w:line="276" w:lineRule="auto"/>
      </w:pPr>
      <w:r w:rsidRPr="00A67649">
        <w:rPr>
          <w:b/>
          <w:bCs/>
        </w:rPr>
        <w:t>Piloting two support initiatives for mid-career and senior researchers:</w:t>
      </w:r>
      <w:r w:rsidRPr="00A67649">
        <w:t xml:space="preserve"> a mentor ‘matchmaking’ scheme to broker support relationships between researchers from different institutions; and promoting knowledge exchange by pairing academic researchers with lawmakers and policymakers</w:t>
      </w:r>
    </w:p>
    <w:p w14:paraId="0E318947" w14:textId="77777777" w:rsidR="007701CE" w:rsidRPr="00A67649" w:rsidRDefault="007701CE" w:rsidP="007701CE">
      <w:pPr>
        <w:pStyle w:val="NoSpacing"/>
        <w:numPr>
          <w:ilvl w:val="0"/>
          <w:numId w:val="34"/>
        </w:numPr>
        <w:spacing w:after="120" w:line="276" w:lineRule="auto"/>
      </w:pPr>
      <w:r w:rsidRPr="00A67649">
        <w:rPr>
          <w:b/>
          <w:bCs/>
        </w:rPr>
        <w:t>Increasing research collaboration and partnerships:</w:t>
      </w:r>
      <w:r w:rsidRPr="00A67649">
        <w:t xml:space="preserve"> complementing the work of the Wales Innovation Network by providing small grants for collaborative research propositions at an early stage of development; and strengthening Wales’ voice in key strategic research partnerships</w:t>
      </w:r>
    </w:p>
    <w:p w14:paraId="1D6C1874" w14:textId="631BFC2A" w:rsidR="007701CE" w:rsidRPr="00A67649" w:rsidRDefault="007701CE" w:rsidP="007701CE">
      <w:pPr>
        <w:pStyle w:val="NoSpacing"/>
        <w:numPr>
          <w:ilvl w:val="0"/>
          <w:numId w:val="34"/>
        </w:numPr>
        <w:spacing w:line="276" w:lineRule="auto"/>
      </w:pPr>
      <w:r w:rsidRPr="00A67649">
        <w:rPr>
          <w:b/>
          <w:bCs/>
        </w:rPr>
        <w:t>Celebrating excellence and increasing public understanding of research:</w:t>
      </w:r>
      <w:r w:rsidRPr="00A67649">
        <w:t xml:space="preserve"> engaging wider audiences in understanding the value of research and related policy work; awarding medals for outstanding early career researchers; and commissioning an independent review of Wales’ research impact in REF 2021.</w:t>
      </w:r>
    </w:p>
    <w:p w14:paraId="43A5B957" w14:textId="77777777" w:rsidR="00190375" w:rsidRPr="00A67649" w:rsidRDefault="00190375" w:rsidP="00190375">
      <w:pPr>
        <w:pStyle w:val="NoSpacing"/>
        <w:spacing w:line="276" w:lineRule="auto"/>
      </w:pPr>
    </w:p>
    <w:p w14:paraId="44FF08F8" w14:textId="77777777" w:rsidR="007701CE" w:rsidRPr="00A67649" w:rsidRDefault="007701CE" w:rsidP="007701CE">
      <w:pPr>
        <w:rPr>
          <w:rStyle w:val="A6"/>
          <w:rFonts w:asciiTheme="minorHAnsi" w:hAnsiTheme="minorHAnsi" w:cstheme="minorHAnsi"/>
          <w:b/>
          <w:color w:val="C00000"/>
          <w:sz w:val="28"/>
          <w:szCs w:val="28"/>
        </w:rPr>
      </w:pPr>
      <w:r w:rsidRPr="00A67649">
        <w:rPr>
          <w:rStyle w:val="A6"/>
          <w:rFonts w:asciiTheme="minorHAnsi" w:hAnsiTheme="minorHAnsi" w:cstheme="minorHAnsi"/>
          <w:b/>
          <w:color w:val="C00000"/>
          <w:sz w:val="28"/>
          <w:szCs w:val="28"/>
        </w:rPr>
        <w:t>About the Society</w:t>
      </w:r>
    </w:p>
    <w:p w14:paraId="0707F1EE" w14:textId="77777777" w:rsidR="007701CE" w:rsidRPr="00A67649" w:rsidRDefault="007701CE" w:rsidP="007701CE">
      <w:pPr>
        <w:rPr>
          <w:rStyle w:val="A6"/>
          <w:rFonts w:asciiTheme="minorHAnsi" w:hAnsiTheme="minorHAnsi" w:cstheme="minorHAnsi"/>
          <w:b/>
          <w:color w:val="C00000"/>
          <w:sz w:val="22"/>
          <w:szCs w:val="22"/>
        </w:rPr>
      </w:pPr>
    </w:p>
    <w:p w14:paraId="7BEADD48" w14:textId="77777777" w:rsidR="00946EB5" w:rsidRPr="00A67649" w:rsidRDefault="007701CE" w:rsidP="007701CE">
      <w:pPr>
        <w:spacing w:after="120" w:line="276" w:lineRule="auto"/>
        <w:rPr>
          <w:rStyle w:val="A6"/>
          <w:rFonts w:asciiTheme="minorHAnsi" w:hAnsiTheme="minorHAnsi" w:cstheme="minorHAnsi"/>
          <w:sz w:val="22"/>
          <w:szCs w:val="22"/>
        </w:rPr>
      </w:pPr>
      <w:r w:rsidRPr="00A67649">
        <w:rPr>
          <w:rStyle w:val="A6"/>
          <w:rFonts w:asciiTheme="minorHAnsi" w:hAnsiTheme="minorHAnsi" w:cstheme="minorHAnsi"/>
          <w:sz w:val="22"/>
          <w:szCs w:val="22"/>
        </w:rPr>
        <w:t>The Learned Society of Wales is Wales’ national academy. We champion excellence across all academic fields and beyond. We use the knowledge of the Society’s experts to promote research, inspire learning, and provide independent policy advice. A Royal Charter charity with nearly 600 Fellows, LSW is highly regarded as an authoritative, independent, and credible voice in Welsh public life.</w:t>
      </w:r>
    </w:p>
    <w:p w14:paraId="56D8F726" w14:textId="119AD505" w:rsidR="007701CE" w:rsidRPr="00A67649" w:rsidRDefault="007701CE" w:rsidP="007701CE">
      <w:pPr>
        <w:spacing w:after="120" w:line="276" w:lineRule="auto"/>
        <w:rPr>
          <w:rStyle w:val="A6"/>
          <w:rFonts w:asciiTheme="minorHAnsi" w:hAnsiTheme="minorHAnsi" w:cstheme="minorHAnsi"/>
          <w:sz w:val="22"/>
          <w:szCs w:val="22"/>
        </w:rPr>
      </w:pPr>
      <w:r w:rsidRPr="00A67649">
        <w:rPr>
          <w:rStyle w:val="A6"/>
          <w:rFonts w:asciiTheme="minorHAnsi" w:hAnsiTheme="minorHAnsi" w:cstheme="minorHAnsi"/>
          <w:sz w:val="22"/>
          <w:szCs w:val="22"/>
        </w:rPr>
        <w:t>Our 2018-23 strategy highlights four key operational objectives:</w:t>
      </w:r>
    </w:p>
    <w:p w14:paraId="5C8E55C7" w14:textId="77777777" w:rsidR="007701CE" w:rsidRPr="00A67649" w:rsidRDefault="007701CE" w:rsidP="007701CE">
      <w:pPr>
        <w:pStyle w:val="NoSpacing"/>
        <w:numPr>
          <w:ilvl w:val="0"/>
          <w:numId w:val="25"/>
        </w:numPr>
        <w:spacing w:line="276" w:lineRule="auto"/>
        <w:rPr>
          <w:rFonts w:asciiTheme="minorHAnsi" w:hAnsiTheme="minorHAnsi" w:cstheme="minorHAnsi"/>
          <w:b/>
        </w:rPr>
      </w:pPr>
      <w:r w:rsidRPr="00A67649">
        <w:rPr>
          <w:rFonts w:asciiTheme="minorHAnsi" w:hAnsiTheme="minorHAnsi" w:cstheme="minorHAnsi"/>
          <w:b/>
        </w:rPr>
        <w:t>Champion research</w:t>
      </w:r>
    </w:p>
    <w:p w14:paraId="5B7D9F7D" w14:textId="77777777" w:rsidR="007701CE" w:rsidRPr="00A67649" w:rsidRDefault="007701CE" w:rsidP="007701CE">
      <w:pPr>
        <w:pStyle w:val="NoSpacing"/>
        <w:spacing w:line="276" w:lineRule="auto"/>
        <w:ind w:left="720"/>
        <w:rPr>
          <w:rFonts w:asciiTheme="minorHAnsi" w:hAnsiTheme="minorHAnsi" w:cstheme="minorHAnsi"/>
          <w:b/>
        </w:rPr>
      </w:pPr>
      <w:r w:rsidRPr="00A67649">
        <w:rPr>
          <w:rFonts w:asciiTheme="minorHAnsi" w:hAnsiTheme="minorHAnsi" w:cstheme="minorHAnsi"/>
        </w:rPr>
        <w:t>Deliver high-quality events, celebrate excellence, and offer platforms for early-career researchers</w:t>
      </w:r>
    </w:p>
    <w:p w14:paraId="7D5C6356" w14:textId="77777777" w:rsidR="007701CE" w:rsidRPr="00A67649" w:rsidRDefault="007701CE" w:rsidP="007701CE">
      <w:pPr>
        <w:pStyle w:val="NoSpacing"/>
        <w:spacing w:line="276" w:lineRule="auto"/>
        <w:rPr>
          <w:rFonts w:asciiTheme="minorHAnsi" w:hAnsiTheme="minorHAnsi" w:cstheme="minorHAnsi"/>
          <w:sz w:val="12"/>
          <w:szCs w:val="12"/>
        </w:rPr>
      </w:pPr>
    </w:p>
    <w:p w14:paraId="5C5BCDC8" w14:textId="77777777" w:rsidR="007701CE" w:rsidRPr="00A67649" w:rsidRDefault="007701CE" w:rsidP="007701CE">
      <w:pPr>
        <w:pStyle w:val="NoSpacing"/>
        <w:numPr>
          <w:ilvl w:val="0"/>
          <w:numId w:val="25"/>
        </w:numPr>
        <w:spacing w:line="276" w:lineRule="auto"/>
        <w:rPr>
          <w:rFonts w:asciiTheme="minorHAnsi" w:hAnsiTheme="minorHAnsi" w:cstheme="minorHAnsi"/>
          <w:b/>
        </w:rPr>
      </w:pPr>
      <w:r w:rsidRPr="00A67649">
        <w:rPr>
          <w:rFonts w:asciiTheme="minorHAnsi" w:hAnsiTheme="minorHAnsi" w:cstheme="minorHAnsi"/>
          <w:b/>
        </w:rPr>
        <w:t>Contribute expertise</w:t>
      </w:r>
    </w:p>
    <w:p w14:paraId="48F24F17" w14:textId="77777777" w:rsidR="007701CE" w:rsidRPr="00A67649" w:rsidRDefault="007701CE" w:rsidP="007701CE">
      <w:pPr>
        <w:pStyle w:val="NoSpacing"/>
        <w:spacing w:line="276" w:lineRule="auto"/>
        <w:ind w:left="720"/>
        <w:rPr>
          <w:rFonts w:asciiTheme="minorHAnsi" w:hAnsiTheme="minorHAnsi" w:cstheme="minorHAnsi"/>
          <w:b/>
        </w:rPr>
      </w:pPr>
      <w:r w:rsidRPr="00A67649">
        <w:rPr>
          <w:rFonts w:asciiTheme="minorHAnsi" w:hAnsiTheme="minorHAnsi" w:cstheme="minorHAnsi"/>
        </w:rPr>
        <w:t>Coordinate expert responses to consultations, support evidence-based policymaking, and harness our expertise to ‘lead the conversation’ in key areas</w:t>
      </w:r>
    </w:p>
    <w:p w14:paraId="12D1129B" w14:textId="77777777" w:rsidR="007701CE" w:rsidRPr="00A67649" w:rsidRDefault="007701CE" w:rsidP="007701CE">
      <w:pPr>
        <w:pStyle w:val="NoSpacing"/>
        <w:spacing w:line="276" w:lineRule="auto"/>
        <w:rPr>
          <w:rFonts w:asciiTheme="minorHAnsi" w:hAnsiTheme="minorHAnsi" w:cstheme="minorHAnsi"/>
          <w:sz w:val="12"/>
          <w:szCs w:val="12"/>
        </w:rPr>
      </w:pPr>
    </w:p>
    <w:p w14:paraId="79C37156" w14:textId="77777777" w:rsidR="007701CE" w:rsidRPr="00A67649" w:rsidRDefault="007701CE" w:rsidP="007701CE">
      <w:pPr>
        <w:pStyle w:val="NoSpacing"/>
        <w:numPr>
          <w:ilvl w:val="0"/>
          <w:numId w:val="25"/>
        </w:numPr>
        <w:spacing w:line="276" w:lineRule="auto"/>
        <w:rPr>
          <w:rFonts w:asciiTheme="minorHAnsi" w:hAnsiTheme="minorHAnsi" w:cstheme="minorHAnsi"/>
          <w:b/>
        </w:rPr>
      </w:pPr>
      <w:r w:rsidRPr="00A67649">
        <w:rPr>
          <w:rFonts w:asciiTheme="minorHAnsi" w:hAnsiTheme="minorHAnsi" w:cstheme="minorHAnsi"/>
          <w:b/>
        </w:rPr>
        <w:t>Promote learning and debate</w:t>
      </w:r>
    </w:p>
    <w:p w14:paraId="59DFF6D0" w14:textId="77777777" w:rsidR="007701CE" w:rsidRPr="00A67649" w:rsidRDefault="007701CE" w:rsidP="007701CE">
      <w:pPr>
        <w:pStyle w:val="NoSpacing"/>
        <w:spacing w:line="276" w:lineRule="auto"/>
        <w:ind w:left="720"/>
        <w:rPr>
          <w:rFonts w:asciiTheme="minorHAnsi" w:hAnsiTheme="minorHAnsi" w:cstheme="minorHAnsi"/>
          <w:b/>
        </w:rPr>
      </w:pPr>
      <w:r w:rsidRPr="00A67649">
        <w:rPr>
          <w:rFonts w:asciiTheme="minorHAnsi" w:hAnsiTheme="minorHAnsi" w:cstheme="minorHAnsi"/>
        </w:rPr>
        <w:t>Communicate our Fellows’ achievements, support schools and colleges, and develop public discussion of important issues</w:t>
      </w:r>
    </w:p>
    <w:p w14:paraId="000C6C19" w14:textId="77777777" w:rsidR="007701CE" w:rsidRPr="00A67649" w:rsidRDefault="007701CE" w:rsidP="007701CE">
      <w:pPr>
        <w:pStyle w:val="NoSpacing"/>
        <w:spacing w:line="276" w:lineRule="auto"/>
        <w:rPr>
          <w:rFonts w:asciiTheme="minorHAnsi" w:hAnsiTheme="minorHAnsi" w:cstheme="minorHAnsi"/>
          <w:sz w:val="12"/>
          <w:szCs w:val="12"/>
        </w:rPr>
      </w:pPr>
    </w:p>
    <w:p w14:paraId="779BA916" w14:textId="77777777" w:rsidR="007701CE" w:rsidRPr="00A67649" w:rsidRDefault="007701CE" w:rsidP="007701CE">
      <w:pPr>
        <w:pStyle w:val="NoSpacing"/>
        <w:numPr>
          <w:ilvl w:val="0"/>
          <w:numId w:val="25"/>
        </w:numPr>
        <w:spacing w:line="276" w:lineRule="auto"/>
        <w:rPr>
          <w:rFonts w:asciiTheme="minorHAnsi" w:hAnsiTheme="minorHAnsi" w:cstheme="minorHAnsi"/>
          <w:b/>
        </w:rPr>
      </w:pPr>
      <w:r w:rsidRPr="00A67649">
        <w:rPr>
          <w:rFonts w:asciiTheme="minorHAnsi" w:hAnsiTheme="minorHAnsi" w:cstheme="minorHAnsi"/>
          <w:b/>
        </w:rPr>
        <w:t>Develop the Fellowship</w:t>
      </w:r>
    </w:p>
    <w:p w14:paraId="4C6E7804" w14:textId="29B29F11" w:rsidR="007701CE" w:rsidRPr="00A67649" w:rsidRDefault="007701CE" w:rsidP="00BE581C">
      <w:pPr>
        <w:spacing w:line="276" w:lineRule="auto"/>
        <w:ind w:left="709"/>
        <w:rPr>
          <w:rFonts w:asciiTheme="minorHAnsi" w:hAnsiTheme="minorHAnsi" w:cstheme="minorHAnsi"/>
          <w:b/>
          <w:color w:val="C00000"/>
          <w:sz w:val="28"/>
          <w:szCs w:val="28"/>
        </w:rPr>
      </w:pPr>
      <w:r w:rsidRPr="00A67649">
        <w:rPr>
          <w:rFonts w:asciiTheme="minorHAnsi" w:hAnsiTheme="minorHAnsi" w:cstheme="minorHAnsi"/>
        </w:rPr>
        <w:t>Increase Fellows’ involvement in our work, elect a wider range of Fellows, and work with organisations that promote diversity</w:t>
      </w:r>
    </w:p>
    <w:p w14:paraId="06AC4570" w14:textId="04208EF1" w:rsidR="007701CE" w:rsidRPr="00A67649" w:rsidRDefault="007701CE" w:rsidP="005434AF">
      <w:pPr>
        <w:spacing w:line="276" w:lineRule="auto"/>
        <w:rPr>
          <w:rFonts w:asciiTheme="minorHAnsi" w:hAnsiTheme="minorHAnsi" w:cstheme="minorHAnsi"/>
          <w:b/>
          <w:color w:val="C00000"/>
          <w:sz w:val="28"/>
          <w:szCs w:val="28"/>
        </w:rPr>
      </w:pPr>
    </w:p>
    <w:p w14:paraId="70186EE4" w14:textId="77777777" w:rsidR="00172F62" w:rsidRPr="00A67649" w:rsidRDefault="00172F62" w:rsidP="005434AF">
      <w:pPr>
        <w:spacing w:line="276" w:lineRule="auto"/>
        <w:rPr>
          <w:rFonts w:asciiTheme="minorHAnsi" w:hAnsiTheme="minorHAnsi" w:cstheme="minorHAnsi"/>
          <w:b/>
          <w:color w:val="C00000"/>
          <w:sz w:val="28"/>
          <w:szCs w:val="28"/>
        </w:rPr>
      </w:pPr>
    </w:p>
    <w:p w14:paraId="71BF85EC" w14:textId="5B81A27F" w:rsidR="007701CE" w:rsidRPr="00A67649" w:rsidRDefault="007701CE" w:rsidP="005434AF">
      <w:pPr>
        <w:spacing w:line="276" w:lineRule="auto"/>
        <w:rPr>
          <w:rFonts w:asciiTheme="minorHAnsi" w:hAnsiTheme="minorHAnsi" w:cstheme="minorHAnsi"/>
          <w:b/>
          <w:color w:val="C00000"/>
          <w:sz w:val="28"/>
          <w:szCs w:val="28"/>
        </w:rPr>
      </w:pPr>
    </w:p>
    <w:p w14:paraId="67BB9C04" w14:textId="0CED4CE9" w:rsidR="00A12580" w:rsidRPr="00A67649" w:rsidRDefault="004706C2" w:rsidP="005434AF">
      <w:pPr>
        <w:spacing w:line="276" w:lineRule="auto"/>
        <w:rPr>
          <w:rFonts w:asciiTheme="minorHAnsi" w:hAnsiTheme="minorHAnsi" w:cstheme="minorHAnsi"/>
          <w:b/>
          <w:color w:val="C00000"/>
          <w:sz w:val="28"/>
          <w:szCs w:val="28"/>
        </w:rPr>
      </w:pPr>
      <w:r w:rsidRPr="00A67649">
        <w:rPr>
          <w:rFonts w:asciiTheme="minorHAnsi" w:hAnsiTheme="minorHAnsi" w:cstheme="minorHAnsi"/>
          <w:b/>
          <w:color w:val="C00000"/>
          <w:sz w:val="28"/>
          <w:szCs w:val="28"/>
        </w:rPr>
        <w:lastRenderedPageBreak/>
        <w:t>How to apply</w:t>
      </w:r>
    </w:p>
    <w:p w14:paraId="7E7AB0F2" w14:textId="77777777" w:rsidR="005D6D72" w:rsidRPr="00A67649" w:rsidRDefault="005D6D72" w:rsidP="005434AF">
      <w:pPr>
        <w:spacing w:line="276" w:lineRule="auto"/>
        <w:rPr>
          <w:rFonts w:asciiTheme="minorHAnsi" w:hAnsiTheme="minorHAnsi" w:cstheme="minorHAnsi"/>
          <w:b/>
          <w:color w:val="C00000"/>
        </w:rPr>
      </w:pPr>
    </w:p>
    <w:p w14:paraId="7386B0C3" w14:textId="1C706E58" w:rsidR="00634357" w:rsidRPr="00A67649" w:rsidRDefault="00634357" w:rsidP="005434AF">
      <w:pPr>
        <w:pStyle w:val="ListParagraph"/>
        <w:numPr>
          <w:ilvl w:val="0"/>
          <w:numId w:val="26"/>
        </w:numPr>
        <w:spacing w:line="276" w:lineRule="auto"/>
        <w:rPr>
          <w:rFonts w:asciiTheme="minorHAnsi" w:hAnsiTheme="minorHAnsi" w:cstheme="minorHAnsi"/>
          <w:sz w:val="22"/>
          <w:szCs w:val="22"/>
        </w:rPr>
      </w:pPr>
      <w:r w:rsidRPr="00A67649">
        <w:rPr>
          <w:rFonts w:asciiTheme="minorHAnsi" w:hAnsiTheme="minorHAnsi" w:cstheme="minorHAnsi"/>
          <w:sz w:val="22"/>
          <w:szCs w:val="22"/>
        </w:rPr>
        <w:t xml:space="preserve">If you would like more information before deciding whether to apply, please contact </w:t>
      </w:r>
      <w:r w:rsidR="0058623A" w:rsidRPr="00A67649">
        <w:rPr>
          <w:rFonts w:asciiTheme="minorHAnsi" w:hAnsiTheme="minorHAnsi" w:cstheme="minorHAnsi"/>
          <w:sz w:val="22"/>
          <w:szCs w:val="22"/>
        </w:rPr>
        <w:t>Amanda Kirk (</w:t>
      </w:r>
      <w:hyperlink r:id="rId16" w:history="1">
        <w:r w:rsidR="0058623A" w:rsidRPr="00A67649">
          <w:rPr>
            <w:rStyle w:val="Hyperlink"/>
            <w:rFonts w:asciiTheme="minorHAnsi" w:hAnsiTheme="minorHAnsi" w:cstheme="minorHAnsi"/>
            <w:sz w:val="22"/>
            <w:szCs w:val="22"/>
          </w:rPr>
          <w:t>applications@lsw.wales.ac.uk</w:t>
        </w:r>
      </w:hyperlink>
      <w:r w:rsidR="0058623A" w:rsidRPr="00A67649">
        <w:rPr>
          <w:rFonts w:asciiTheme="minorHAnsi" w:hAnsiTheme="minorHAnsi" w:cstheme="minorHAnsi"/>
          <w:sz w:val="22"/>
          <w:szCs w:val="22"/>
        </w:rPr>
        <w:t xml:space="preserve">) </w:t>
      </w:r>
      <w:r w:rsidRPr="00A67649">
        <w:rPr>
          <w:rFonts w:asciiTheme="minorHAnsi" w:hAnsiTheme="minorHAnsi" w:cstheme="minorHAnsi"/>
          <w:sz w:val="22"/>
          <w:szCs w:val="22"/>
        </w:rPr>
        <w:t>to arrange an informal discussion.</w:t>
      </w:r>
    </w:p>
    <w:p w14:paraId="16E8A7D0" w14:textId="77777777" w:rsidR="00634357" w:rsidRPr="00A67649" w:rsidRDefault="00634357" w:rsidP="005434AF">
      <w:pPr>
        <w:pStyle w:val="ListParagraph"/>
        <w:spacing w:line="276" w:lineRule="auto"/>
        <w:rPr>
          <w:rFonts w:asciiTheme="minorHAnsi" w:hAnsiTheme="minorHAnsi" w:cstheme="minorHAnsi"/>
          <w:sz w:val="22"/>
          <w:szCs w:val="22"/>
        </w:rPr>
      </w:pPr>
    </w:p>
    <w:p w14:paraId="1DB3135E" w14:textId="3B4B2F48" w:rsidR="003370A1" w:rsidRPr="00A67649" w:rsidRDefault="008F293B" w:rsidP="005434AF">
      <w:pPr>
        <w:pStyle w:val="ListParagraph"/>
        <w:numPr>
          <w:ilvl w:val="0"/>
          <w:numId w:val="26"/>
        </w:numPr>
        <w:spacing w:line="276" w:lineRule="auto"/>
        <w:rPr>
          <w:rFonts w:asciiTheme="minorHAnsi" w:hAnsiTheme="minorHAnsi" w:cstheme="minorHAnsi"/>
          <w:sz w:val="22"/>
          <w:szCs w:val="22"/>
        </w:rPr>
      </w:pPr>
      <w:r w:rsidRPr="00A67649">
        <w:rPr>
          <w:rFonts w:asciiTheme="minorHAnsi" w:hAnsiTheme="minorHAnsi" w:cstheme="minorHAnsi"/>
          <w:sz w:val="22"/>
          <w:szCs w:val="22"/>
        </w:rPr>
        <w:t>You must make your application</w:t>
      </w:r>
      <w:r w:rsidR="00A12580" w:rsidRPr="00A67649">
        <w:rPr>
          <w:rFonts w:asciiTheme="minorHAnsi" w:hAnsiTheme="minorHAnsi" w:cstheme="minorHAnsi"/>
          <w:sz w:val="22"/>
          <w:szCs w:val="22"/>
        </w:rPr>
        <w:t xml:space="preserve"> using </w:t>
      </w:r>
      <w:r w:rsidR="00393791" w:rsidRPr="00A67649">
        <w:rPr>
          <w:rFonts w:asciiTheme="minorHAnsi" w:hAnsiTheme="minorHAnsi" w:cstheme="minorHAnsi"/>
          <w:sz w:val="22"/>
          <w:szCs w:val="22"/>
        </w:rPr>
        <w:t xml:space="preserve">our </w:t>
      </w:r>
      <w:r w:rsidR="00807374" w:rsidRPr="00A67649">
        <w:rPr>
          <w:rFonts w:asciiTheme="minorHAnsi" w:hAnsiTheme="minorHAnsi" w:cstheme="minorHAnsi"/>
          <w:sz w:val="22"/>
          <w:szCs w:val="22"/>
        </w:rPr>
        <w:t xml:space="preserve">official </w:t>
      </w:r>
      <w:r w:rsidR="00A12580" w:rsidRPr="00A67649">
        <w:rPr>
          <w:rFonts w:asciiTheme="minorHAnsi" w:hAnsiTheme="minorHAnsi" w:cstheme="minorHAnsi"/>
          <w:sz w:val="22"/>
          <w:szCs w:val="22"/>
        </w:rPr>
        <w:t>application form.</w:t>
      </w:r>
      <w:r w:rsidR="0021160A" w:rsidRPr="00A67649">
        <w:rPr>
          <w:rFonts w:asciiTheme="minorHAnsi" w:hAnsiTheme="minorHAnsi" w:cstheme="minorHAnsi"/>
          <w:sz w:val="22"/>
          <w:szCs w:val="22"/>
        </w:rPr>
        <w:t xml:space="preserve"> </w:t>
      </w:r>
      <w:r w:rsidR="0029555E" w:rsidRPr="00A67649">
        <w:rPr>
          <w:rFonts w:asciiTheme="minorHAnsi" w:hAnsiTheme="minorHAnsi" w:cstheme="minorHAnsi"/>
          <w:sz w:val="22"/>
          <w:szCs w:val="22"/>
        </w:rPr>
        <w:t>Please provide all relevant information on the</w:t>
      </w:r>
      <w:r w:rsidR="00807374" w:rsidRPr="00A67649">
        <w:rPr>
          <w:rFonts w:asciiTheme="minorHAnsi" w:hAnsiTheme="minorHAnsi" w:cstheme="minorHAnsi"/>
          <w:sz w:val="22"/>
          <w:szCs w:val="22"/>
        </w:rPr>
        <w:t xml:space="preserve"> form</w:t>
      </w:r>
      <w:r w:rsidR="0029555E" w:rsidRPr="00A67649">
        <w:rPr>
          <w:rFonts w:asciiTheme="minorHAnsi" w:hAnsiTheme="minorHAnsi" w:cstheme="minorHAnsi"/>
          <w:sz w:val="22"/>
          <w:szCs w:val="22"/>
        </w:rPr>
        <w:t xml:space="preserve">, as we will not consider CVs or cover letters as part of </w:t>
      </w:r>
      <w:r w:rsidR="00807374" w:rsidRPr="00A67649">
        <w:rPr>
          <w:rFonts w:asciiTheme="minorHAnsi" w:hAnsiTheme="minorHAnsi" w:cstheme="minorHAnsi"/>
          <w:sz w:val="22"/>
          <w:szCs w:val="22"/>
        </w:rPr>
        <w:t xml:space="preserve">your </w:t>
      </w:r>
      <w:r w:rsidR="0029555E" w:rsidRPr="00A67649">
        <w:rPr>
          <w:rFonts w:asciiTheme="minorHAnsi" w:hAnsiTheme="minorHAnsi" w:cstheme="minorHAnsi"/>
          <w:sz w:val="22"/>
          <w:szCs w:val="22"/>
        </w:rPr>
        <w:t xml:space="preserve">application. </w:t>
      </w:r>
      <w:r w:rsidR="001A06AD" w:rsidRPr="00A67649">
        <w:rPr>
          <w:rFonts w:asciiTheme="minorHAnsi" w:hAnsiTheme="minorHAnsi" w:cstheme="minorHAnsi"/>
          <w:sz w:val="22"/>
          <w:szCs w:val="22"/>
        </w:rPr>
        <w:t xml:space="preserve">Please ensure that you save </w:t>
      </w:r>
      <w:r w:rsidR="00FA3EB9" w:rsidRPr="00A67649">
        <w:rPr>
          <w:rFonts w:asciiTheme="minorHAnsi" w:hAnsiTheme="minorHAnsi" w:cstheme="minorHAnsi"/>
          <w:sz w:val="22"/>
          <w:szCs w:val="22"/>
        </w:rPr>
        <w:t>the final document in Word or PDF format.</w:t>
      </w:r>
    </w:p>
    <w:p w14:paraId="036B2FF9" w14:textId="77777777" w:rsidR="008F293B" w:rsidRPr="00A67649" w:rsidRDefault="008F293B" w:rsidP="005434AF">
      <w:pPr>
        <w:pStyle w:val="ListParagraph"/>
        <w:spacing w:line="276" w:lineRule="auto"/>
        <w:rPr>
          <w:rFonts w:asciiTheme="minorHAnsi" w:hAnsiTheme="minorHAnsi" w:cstheme="minorHAnsi"/>
          <w:sz w:val="22"/>
          <w:szCs w:val="22"/>
        </w:rPr>
      </w:pPr>
    </w:p>
    <w:p w14:paraId="2EFDA56C" w14:textId="233537B7" w:rsidR="008F293B" w:rsidRPr="00A67649" w:rsidRDefault="008F293B" w:rsidP="005434AF">
      <w:pPr>
        <w:pStyle w:val="ListParagraph"/>
        <w:numPr>
          <w:ilvl w:val="0"/>
          <w:numId w:val="26"/>
        </w:numPr>
        <w:spacing w:line="276" w:lineRule="auto"/>
        <w:rPr>
          <w:rFonts w:asciiTheme="minorHAnsi" w:hAnsiTheme="minorHAnsi" w:cstheme="minorHAnsi"/>
          <w:sz w:val="22"/>
          <w:szCs w:val="22"/>
        </w:rPr>
      </w:pPr>
      <w:r w:rsidRPr="00A67649">
        <w:rPr>
          <w:rFonts w:asciiTheme="minorHAnsi" w:hAnsiTheme="minorHAnsi" w:cstheme="minorHAnsi"/>
          <w:sz w:val="22"/>
          <w:szCs w:val="22"/>
        </w:rPr>
        <w:t xml:space="preserve">When you write the Supporting Statement, please </w:t>
      </w:r>
      <w:r w:rsidR="004706C2" w:rsidRPr="00A67649">
        <w:rPr>
          <w:rFonts w:asciiTheme="minorHAnsi" w:hAnsiTheme="minorHAnsi" w:cstheme="minorHAnsi"/>
          <w:sz w:val="22"/>
          <w:szCs w:val="22"/>
        </w:rPr>
        <w:t xml:space="preserve">let us know </w:t>
      </w:r>
      <w:r w:rsidRPr="00A67649">
        <w:rPr>
          <w:rFonts w:asciiTheme="minorHAnsi" w:hAnsiTheme="minorHAnsi" w:cstheme="minorHAnsi"/>
          <w:b/>
          <w:sz w:val="22"/>
          <w:szCs w:val="22"/>
        </w:rPr>
        <w:t xml:space="preserve">how you meet each of the essential criteria </w:t>
      </w:r>
      <w:r w:rsidRPr="00A67649">
        <w:rPr>
          <w:rFonts w:asciiTheme="minorHAnsi" w:hAnsiTheme="minorHAnsi" w:cstheme="minorHAnsi"/>
          <w:sz w:val="22"/>
          <w:szCs w:val="22"/>
        </w:rPr>
        <w:t xml:space="preserve">in the Person Specification (and the desirable criteria if possible). </w:t>
      </w:r>
      <w:r w:rsidR="004706C2" w:rsidRPr="00A67649">
        <w:rPr>
          <w:rFonts w:asciiTheme="minorHAnsi" w:hAnsiTheme="minorHAnsi" w:cstheme="minorHAnsi"/>
          <w:sz w:val="22"/>
          <w:szCs w:val="22"/>
        </w:rPr>
        <w:t xml:space="preserve">We recommend that you cover each of the criteria in order, using it as a heading; this will help us assess your application more easily. </w:t>
      </w:r>
      <w:r w:rsidRPr="00A67649">
        <w:rPr>
          <w:rFonts w:asciiTheme="minorHAnsi" w:hAnsiTheme="minorHAnsi" w:cstheme="minorHAnsi"/>
          <w:sz w:val="22"/>
          <w:szCs w:val="22"/>
        </w:rPr>
        <w:t xml:space="preserve">You should </w:t>
      </w:r>
      <w:r w:rsidR="004706C2" w:rsidRPr="00A67649">
        <w:rPr>
          <w:rFonts w:asciiTheme="minorHAnsi" w:hAnsiTheme="minorHAnsi" w:cstheme="minorHAnsi"/>
          <w:sz w:val="22"/>
          <w:szCs w:val="22"/>
        </w:rPr>
        <w:t xml:space="preserve">also </w:t>
      </w:r>
      <w:r w:rsidRPr="00A67649">
        <w:rPr>
          <w:rFonts w:asciiTheme="minorHAnsi" w:hAnsiTheme="minorHAnsi" w:cstheme="minorHAnsi"/>
          <w:sz w:val="22"/>
          <w:szCs w:val="22"/>
        </w:rPr>
        <w:t xml:space="preserve">tell us </w:t>
      </w:r>
      <w:r w:rsidRPr="00A67649">
        <w:rPr>
          <w:rFonts w:asciiTheme="minorHAnsi" w:hAnsiTheme="minorHAnsi" w:cstheme="minorHAnsi"/>
          <w:b/>
          <w:sz w:val="22"/>
          <w:szCs w:val="22"/>
        </w:rPr>
        <w:t xml:space="preserve">why </w:t>
      </w:r>
      <w:r w:rsidR="004706C2" w:rsidRPr="00A67649">
        <w:rPr>
          <w:rFonts w:asciiTheme="minorHAnsi" w:hAnsiTheme="minorHAnsi" w:cstheme="minorHAnsi"/>
          <w:b/>
          <w:sz w:val="22"/>
          <w:szCs w:val="22"/>
        </w:rPr>
        <w:t>you are interested in this post</w:t>
      </w:r>
      <w:r w:rsidR="004706C2" w:rsidRPr="00A67649">
        <w:rPr>
          <w:rFonts w:asciiTheme="minorHAnsi" w:hAnsiTheme="minorHAnsi" w:cstheme="minorHAnsi"/>
          <w:sz w:val="22"/>
          <w:szCs w:val="22"/>
        </w:rPr>
        <w:t>.</w:t>
      </w:r>
    </w:p>
    <w:p w14:paraId="28C50CC4" w14:textId="77777777" w:rsidR="003370A1" w:rsidRPr="00A67649" w:rsidRDefault="003370A1" w:rsidP="005434AF">
      <w:pPr>
        <w:pStyle w:val="ListParagraph"/>
        <w:spacing w:line="276" w:lineRule="auto"/>
        <w:rPr>
          <w:rFonts w:asciiTheme="minorHAnsi" w:hAnsiTheme="minorHAnsi" w:cstheme="minorHAnsi"/>
          <w:sz w:val="22"/>
          <w:szCs w:val="22"/>
        </w:rPr>
      </w:pPr>
    </w:p>
    <w:p w14:paraId="7233E038" w14:textId="69950C80" w:rsidR="008D7D07" w:rsidRPr="00A67649" w:rsidRDefault="008D7D07" w:rsidP="69511ECD">
      <w:pPr>
        <w:pStyle w:val="ListParagraph"/>
        <w:numPr>
          <w:ilvl w:val="0"/>
          <w:numId w:val="26"/>
        </w:numPr>
        <w:spacing w:line="276" w:lineRule="auto"/>
        <w:rPr>
          <w:rFonts w:asciiTheme="minorHAnsi" w:hAnsiTheme="minorHAnsi" w:cstheme="minorBidi"/>
          <w:sz w:val="22"/>
          <w:szCs w:val="22"/>
        </w:rPr>
      </w:pPr>
      <w:r w:rsidRPr="00A67649">
        <w:rPr>
          <w:rFonts w:asciiTheme="minorHAnsi" w:hAnsiTheme="minorHAnsi" w:cstheme="minorBidi"/>
          <w:sz w:val="22"/>
          <w:szCs w:val="22"/>
        </w:rPr>
        <w:t xml:space="preserve">Please email your application to </w:t>
      </w:r>
      <w:r w:rsidRPr="00A67649">
        <w:rPr>
          <w:rFonts w:asciiTheme="minorHAnsi" w:hAnsiTheme="minorHAnsi" w:cstheme="minorBidi"/>
          <w:b/>
          <w:bCs/>
          <w:sz w:val="22"/>
          <w:szCs w:val="22"/>
        </w:rPr>
        <w:t>Amanda Kirk (</w:t>
      </w:r>
      <w:hyperlink r:id="rId17" w:history="1">
        <w:r w:rsidR="008779AE" w:rsidRPr="00A67649">
          <w:rPr>
            <w:rStyle w:val="Hyperlink"/>
            <w:rFonts w:asciiTheme="minorHAnsi" w:hAnsiTheme="minorHAnsi" w:cstheme="minorBidi"/>
            <w:b/>
            <w:bCs/>
            <w:sz w:val="22"/>
            <w:szCs w:val="22"/>
          </w:rPr>
          <w:t>applications@lsw.wales.ac.uk</w:t>
        </w:r>
      </w:hyperlink>
      <w:r w:rsidRPr="00A67649">
        <w:rPr>
          <w:rFonts w:asciiTheme="minorHAnsi" w:hAnsiTheme="minorHAnsi" w:cstheme="minorBidi"/>
          <w:b/>
          <w:bCs/>
          <w:sz w:val="22"/>
          <w:szCs w:val="22"/>
        </w:rPr>
        <w:t xml:space="preserve">) </w:t>
      </w:r>
      <w:r w:rsidRPr="00A67649">
        <w:rPr>
          <w:rFonts w:asciiTheme="minorHAnsi" w:hAnsiTheme="minorHAnsi" w:cstheme="minorBidi"/>
          <w:sz w:val="22"/>
          <w:szCs w:val="22"/>
        </w:rPr>
        <w:t xml:space="preserve">by </w:t>
      </w:r>
      <w:r w:rsidR="00743127" w:rsidRPr="00A67649">
        <w:rPr>
          <w:rFonts w:asciiTheme="minorHAnsi" w:hAnsiTheme="minorHAnsi" w:cstheme="minorBidi"/>
          <w:b/>
          <w:bCs/>
          <w:sz w:val="22"/>
          <w:szCs w:val="22"/>
        </w:rPr>
        <w:t xml:space="preserve">17.00 </w:t>
      </w:r>
      <w:r w:rsidRPr="00A67649">
        <w:rPr>
          <w:rFonts w:asciiTheme="minorHAnsi" w:hAnsiTheme="minorHAnsi" w:cstheme="minorBidi"/>
          <w:b/>
          <w:bCs/>
          <w:sz w:val="22"/>
          <w:szCs w:val="22"/>
        </w:rPr>
        <w:t xml:space="preserve">on </w:t>
      </w:r>
      <w:r w:rsidR="00847B3E" w:rsidRPr="00A67649">
        <w:rPr>
          <w:rFonts w:asciiTheme="minorHAnsi" w:hAnsiTheme="minorHAnsi" w:cstheme="minorBidi"/>
          <w:b/>
          <w:bCs/>
          <w:sz w:val="22"/>
          <w:szCs w:val="22"/>
        </w:rPr>
        <w:t>19 January 2022</w:t>
      </w:r>
      <w:r w:rsidRPr="00A67649">
        <w:rPr>
          <w:rFonts w:asciiTheme="minorHAnsi" w:hAnsiTheme="minorHAnsi" w:cstheme="minorBidi"/>
          <w:sz w:val="22"/>
          <w:szCs w:val="22"/>
        </w:rPr>
        <w:t>.</w:t>
      </w:r>
    </w:p>
    <w:p w14:paraId="4B2DB09D" w14:textId="77777777" w:rsidR="008D7D07" w:rsidRPr="00A67649" w:rsidRDefault="008D7D07" w:rsidP="008D7D07">
      <w:pPr>
        <w:pStyle w:val="ListParagraph"/>
        <w:rPr>
          <w:rFonts w:asciiTheme="minorHAnsi" w:hAnsiTheme="minorHAnsi" w:cstheme="minorHAnsi"/>
          <w:sz w:val="22"/>
          <w:szCs w:val="22"/>
        </w:rPr>
      </w:pPr>
    </w:p>
    <w:p w14:paraId="32DD6302" w14:textId="77777777" w:rsidR="008D7D07" w:rsidRPr="00A67649" w:rsidRDefault="008D7D07" w:rsidP="008D7D07">
      <w:pPr>
        <w:pStyle w:val="ListParagraph"/>
        <w:numPr>
          <w:ilvl w:val="0"/>
          <w:numId w:val="26"/>
        </w:numPr>
        <w:spacing w:line="276" w:lineRule="auto"/>
        <w:rPr>
          <w:rFonts w:asciiTheme="minorHAnsi" w:hAnsiTheme="minorHAnsi" w:cstheme="minorHAnsi"/>
          <w:sz w:val="22"/>
          <w:szCs w:val="22"/>
        </w:rPr>
      </w:pPr>
      <w:r w:rsidRPr="00A67649">
        <w:rPr>
          <w:rFonts w:asciiTheme="minorHAnsi" w:hAnsiTheme="minorHAnsi" w:cstheme="minorHAnsi"/>
          <w:sz w:val="22"/>
          <w:szCs w:val="22"/>
        </w:rPr>
        <w:t xml:space="preserve">Please complete our Equal Opportunities Monitoring questionnaire at </w:t>
      </w:r>
      <w:hyperlink r:id="rId18" w:history="1">
        <w:r w:rsidRPr="00A67649">
          <w:rPr>
            <w:rStyle w:val="Hyperlink"/>
            <w:rFonts w:asciiTheme="minorHAnsi" w:hAnsiTheme="minorHAnsi" w:cstheme="minorHAnsi"/>
            <w:sz w:val="22"/>
            <w:szCs w:val="22"/>
          </w:rPr>
          <w:t>https://www.smartsurvey.co.uk/s/B1H26X/</w:t>
        </w:r>
      </w:hyperlink>
    </w:p>
    <w:p w14:paraId="722C13BF" w14:textId="77777777" w:rsidR="008D7D07" w:rsidRPr="00A67649" w:rsidRDefault="008D7D07" w:rsidP="008D7D07">
      <w:pPr>
        <w:spacing w:line="276" w:lineRule="auto"/>
        <w:ind w:firstLine="720"/>
        <w:rPr>
          <w:rFonts w:asciiTheme="minorHAnsi" w:hAnsiTheme="minorHAnsi" w:cstheme="minorHAnsi"/>
        </w:rPr>
      </w:pPr>
      <w:r w:rsidRPr="00A67649">
        <w:rPr>
          <w:rFonts w:asciiTheme="minorHAnsi" w:hAnsiTheme="minorHAnsi" w:cstheme="minorHAnsi"/>
        </w:rPr>
        <w:t>This is anonymous and will not be considered as part of the application process.</w:t>
      </w:r>
    </w:p>
    <w:p w14:paraId="3A8BEA59" w14:textId="7AEB1933" w:rsidR="004706C2" w:rsidRPr="00A67649" w:rsidRDefault="004706C2" w:rsidP="005434AF">
      <w:pPr>
        <w:spacing w:line="276" w:lineRule="auto"/>
        <w:rPr>
          <w:rFonts w:asciiTheme="minorHAnsi" w:hAnsiTheme="minorHAnsi" w:cstheme="minorHAnsi"/>
        </w:rPr>
      </w:pPr>
    </w:p>
    <w:p w14:paraId="2832A5A7" w14:textId="48636A39" w:rsidR="004706C2" w:rsidRPr="00A67649" w:rsidRDefault="004706C2" w:rsidP="005434AF">
      <w:pPr>
        <w:spacing w:line="276" w:lineRule="auto"/>
        <w:rPr>
          <w:rFonts w:asciiTheme="minorHAnsi" w:hAnsiTheme="minorHAnsi" w:cstheme="minorHAnsi"/>
          <w:b/>
          <w:color w:val="C00000"/>
          <w:sz w:val="28"/>
          <w:szCs w:val="28"/>
        </w:rPr>
      </w:pPr>
      <w:r w:rsidRPr="00A67649">
        <w:rPr>
          <w:rFonts w:asciiTheme="minorHAnsi" w:hAnsiTheme="minorHAnsi" w:cstheme="minorHAnsi"/>
          <w:b/>
          <w:color w:val="C00000"/>
          <w:sz w:val="28"/>
          <w:szCs w:val="28"/>
        </w:rPr>
        <w:t>What will happen next?</w:t>
      </w:r>
    </w:p>
    <w:p w14:paraId="476093DC" w14:textId="5AC52C81" w:rsidR="004706C2" w:rsidRPr="00A67649" w:rsidRDefault="004706C2" w:rsidP="005434AF">
      <w:pPr>
        <w:spacing w:line="276" w:lineRule="auto"/>
        <w:rPr>
          <w:rFonts w:asciiTheme="minorHAnsi" w:hAnsiTheme="minorHAnsi" w:cstheme="minorHAnsi"/>
        </w:rPr>
      </w:pPr>
    </w:p>
    <w:p w14:paraId="317806B9" w14:textId="7CF79640" w:rsidR="0021160A" w:rsidRPr="00A67649" w:rsidRDefault="0021160A" w:rsidP="005434AF">
      <w:pPr>
        <w:pStyle w:val="ListParagraph"/>
        <w:numPr>
          <w:ilvl w:val="0"/>
          <w:numId w:val="26"/>
        </w:numPr>
        <w:spacing w:line="276" w:lineRule="auto"/>
        <w:rPr>
          <w:rFonts w:asciiTheme="minorHAnsi" w:hAnsiTheme="minorHAnsi" w:cstheme="minorHAnsi"/>
          <w:sz w:val="22"/>
          <w:szCs w:val="22"/>
        </w:rPr>
      </w:pPr>
      <w:r w:rsidRPr="00A67649">
        <w:rPr>
          <w:rFonts w:asciiTheme="minorHAnsi" w:hAnsiTheme="minorHAnsi" w:cstheme="minorHAnsi"/>
          <w:sz w:val="22"/>
          <w:szCs w:val="22"/>
        </w:rPr>
        <w:t xml:space="preserve">We will send an email acknowledgement to all applicants. If you do not receive an acknowledgement before </w:t>
      </w:r>
      <w:r w:rsidR="00AD05A4" w:rsidRPr="00A67649">
        <w:rPr>
          <w:rFonts w:asciiTheme="minorHAnsi" w:hAnsiTheme="minorHAnsi" w:cstheme="minorHAnsi"/>
          <w:b/>
          <w:bCs/>
          <w:sz w:val="22"/>
          <w:szCs w:val="22"/>
        </w:rPr>
        <w:t>10</w:t>
      </w:r>
      <w:r w:rsidR="008C0722" w:rsidRPr="00A67649">
        <w:rPr>
          <w:rFonts w:asciiTheme="minorHAnsi" w:hAnsiTheme="minorHAnsi" w:cstheme="minorHAnsi"/>
          <w:b/>
          <w:bCs/>
          <w:sz w:val="22"/>
          <w:szCs w:val="22"/>
        </w:rPr>
        <w:t>.00</w:t>
      </w:r>
      <w:r w:rsidR="008B6B38" w:rsidRPr="00A67649">
        <w:rPr>
          <w:rFonts w:asciiTheme="minorHAnsi" w:hAnsiTheme="minorHAnsi" w:cstheme="minorHAnsi"/>
          <w:b/>
          <w:bCs/>
          <w:sz w:val="22"/>
          <w:szCs w:val="22"/>
        </w:rPr>
        <w:t xml:space="preserve"> on </w:t>
      </w:r>
      <w:r w:rsidR="00847B3E" w:rsidRPr="00A67649">
        <w:rPr>
          <w:rFonts w:asciiTheme="minorHAnsi" w:hAnsiTheme="minorHAnsi" w:cstheme="minorHAnsi"/>
          <w:b/>
          <w:bCs/>
          <w:sz w:val="22"/>
          <w:szCs w:val="22"/>
        </w:rPr>
        <w:t>20 January</w:t>
      </w:r>
      <w:r w:rsidRPr="00A67649">
        <w:rPr>
          <w:rFonts w:asciiTheme="minorHAnsi" w:hAnsiTheme="minorHAnsi" w:cstheme="minorHAnsi"/>
          <w:sz w:val="22"/>
          <w:szCs w:val="22"/>
        </w:rPr>
        <w:t xml:space="preserve">, please contact us. We </w:t>
      </w:r>
      <w:r w:rsidR="004706C2" w:rsidRPr="00A67649">
        <w:rPr>
          <w:rFonts w:asciiTheme="minorHAnsi" w:hAnsiTheme="minorHAnsi" w:cstheme="minorHAnsi"/>
          <w:sz w:val="22"/>
          <w:szCs w:val="22"/>
        </w:rPr>
        <w:t xml:space="preserve">are not </w:t>
      </w:r>
      <w:r w:rsidRPr="00A67649">
        <w:rPr>
          <w:rFonts w:asciiTheme="minorHAnsi" w:hAnsiTheme="minorHAnsi" w:cstheme="minorHAnsi"/>
          <w:sz w:val="22"/>
          <w:szCs w:val="22"/>
        </w:rPr>
        <w:t>responsible for applications that do not reach us, or that arrive after the deadline.</w:t>
      </w:r>
    </w:p>
    <w:p w14:paraId="5EF99D02" w14:textId="42D98400" w:rsidR="005D6D72" w:rsidRPr="00A67649" w:rsidRDefault="005D6D72" w:rsidP="005434AF">
      <w:pPr>
        <w:pStyle w:val="ListParagraph"/>
        <w:spacing w:line="276" w:lineRule="auto"/>
        <w:rPr>
          <w:rFonts w:asciiTheme="minorHAnsi" w:hAnsiTheme="minorHAnsi" w:cstheme="minorHAnsi"/>
          <w:sz w:val="22"/>
          <w:szCs w:val="22"/>
        </w:rPr>
      </w:pPr>
    </w:p>
    <w:p w14:paraId="24A27491" w14:textId="2DDE2FA7" w:rsidR="0029555E" w:rsidRPr="00A67649" w:rsidRDefault="004706C2" w:rsidP="005434AF">
      <w:pPr>
        <w:pStyle w:val="ListParagraph"/>
        <w:numPr>
          <w:ilvl w:val="0"/>
          <w:numId w:val="26"/>
        </w:numPr>
        <w:spacing w:line="276" w:lineRule="auto"/>
        <w:rPr>
          <w:rFonts w:asciiTheme="minorHAnsi" w:hAnsiTheme="minorHAnsi" w:cstheme="minorHAnsi"/>
          <w:sz w:val="22"/>
          <w:szCs w:val="22"/>
        </w:rPr>
      </w:pPr>
      <w:r w:rsidRPr="00A67649">
        <w:rPr>
          <w:rFonts w:asciiTheme="minorHAnsi" w:hAnsiTheme="minorHAnsi" w:cstheme="minorHAnsi"/>
          <w:sz w:val="22"/>
          <w:szCs w:val="22"/>
        </w:rPr>
        <w:t xml:space="preserve">We will assess the applications and select a number of candidates for interview. </w:t>
      </w:r>
      <w:r w:rsidR="0021160A" w:rsidRPr="00A67649">
        <w:rPr>
          <w:rFonts w:asciiTheme="minorHAnsi" w:hAnsiTheme="minorHAnsi" w:cstheme="minorHAnsi"/>
          <w:sz w:val="22"/>
          <w:szCs w:val="22"/>
        </w:rPr>
        <w:t xml:space="preserve">If </w:t>
      </w:r>
      <w:r w:rsidR="00F34695" w:rsidRPr="00A67649">
        <w:rPr>
          <w:rFonts w:asciiTheme="minorHAnsi" w:hAnsiTheme="minorHAnsi" w:cstheme="minorHAnsi"/>
          <w:sz w:val="22"/>
          <w:szCs w:val="22"/>
        </w:rPr>
        <w:t xml:space="preserve">we select </w:t>
      </w:r>
      <w:r w:rsidR="0021160A" w:rsidRPr="00A67649">
        <w:rPr>
          <w:rFonts w:asciiTheme="minorHAnsi" w:hAnsiTheme="minorHAnsi" w:cstheme="minorHAnsi"/>
          <w:sz w:val="22"/>
          <w:szCs w:val="22"/>
        </w:rPr>
        <w:t>you</w:t>
      </w:r>
      <w:r w:rsidR="00F34695" w:rsidRPr="00A67649">
        <w:rPr>
          <w:rFonts w:asciiTheme="minorHAnsi" w:hAnsiTheme="minorHAnsi" w:cstheme="minorHAnsi"/>
          <w:sz w:val="22"/>
          <w:szCs w:val="22"/>
        </w:rPr>
        <w:t>,</w:t>
      </w:r>
      <w:r w:rsidR="0021160A" w:rsidRPr="00A67649">
        <w:rPr>
          <w:rFonts w:asciiTheme="minorHAnsi" w:hAnsiTheme="minorHAnsi" w:cstheme="minorHAnsi"/>
          <w:sz w:val="22"/>
          <w:szCs w:val="22"/>
        </w:rPr>
        <w:t xml:space="preserve"> we will contact you directly</w:t>
      </w:r>
      <w:r w:rsidR="0021160A" w:rsidRPr="00A67649">
        <w:rPr>
          <w:rFonts w:asciiTheme="minorHAnsi" w:hAnsiTheme="minorHAnsi" w:cstheme="minorHAnsi"/>
          <w:b/>
          <w:sz w:val="22"/>
          <w:szCs w:val="22"/>
        </w:rPr>
        <w:t xml:space="preserve">. </w:t>
      </w:r>
      <w:r w:rsidRPr="00A67649">
        <w:rPr>
          <w:rFonts w:asciiTheme="minorHAnsi" w:hAnsiTheme="minorHAnsi" w:cstheme="minorHAnsi"/>
          <w:b/>
          <w:sz w:val="22"/>
          <w:szCs w:val="22"/>
        </w:rPr>
        <w:t xml:space="preserve">We </w:t>
      </w:r>
      <w:r w:rsidR="00847B3E" w:rsidRPr="00A67649">
        <w:rPr>
          <w:rFonts w:asciiTheme="minorHAnsi" w:hAnsiTheme="minorHAnsi" w:cstheme="minorHAnsi"/>
          <w:b/>
          <w:sz w:val="22"/>
          <w:szCs w:val="22"/>
        </w:rPr>
        <w:t xml:space="preserve">anticipate </w:t>
      </w:r>
      <w:r w:rsidRPr="00A67649">
        <w:rPr>
          <w:rFonts w:asciiTheme="minorHAnsi" w:hAnsiTheme="minorHAnsi" w:cstheme="minorHAnsi"/>
          <w:b/>
          <w:sz w:val="22"/>
          <w:szCs w:val="22"/>
        </w:rPr>
        <w:t>hold</w:t>
      </w:r>
      <w:r w:rsidR="00847B3E" w:rsidRPr="00A67649">
        <w:rPr>
          <w:rFonts w:asciiTheme="minorHAnsi" w:hAnsiTheme="minorHAnsi" w:cstheme="minorHAnsi"/>
          <w:b/>
          <w:sz w:val="22"/>
          <w:szCs w:val="22"/>
        </w:rPr>
        <w:t>ing</w:t>
      </w:r>
      <w:r w:rsidRPr="00A67649">
        <w:rPr>
          <w:rFonts w:asciiTheme="minorHAnsi" w:hAnsiTheme="minorHAnsi" w:cstheme="minorHAnsi"/>
          <w:b/>
          <w:sz w:val="22"/>
          <w:szCs w:val="22"/>
        </w:rPr>
        <w:t xml:space="preserve"> i</w:t>
      </w:r>
      <w:r w:rsidR="00E30628" w:rsidRPr="00A67649">
        <w:rPr>
          <w:rFonts w:asciiTheme="minorHAnsi" w:hAnsiTheme="minorHAnsi" w:cstheme="minorHAnsi"/>
          <w:b/>
          <w:sz w:val="22"/>
          <w:szCs w:val="22"/>
        </w:rPr>
        <w:t xml:space="preserve">nterviews </w:t>
      </w:r>
      <w:r w:rsidR="00697378" w:rsidRPr="00A67649">
        <w:rPr>
          <w:rFonts w:asciiTheme="minorHAnsi" w:hAnsiTheme="minorHAnsi" w:cstheme="minorHAnsi"/>
          <w:b/>
          <w:sz w:val="22"/>
          <w:szCs w:val="22"/>
        </w:rPr>
        <w:t xml:space="preserve">during the week beginning </w:t>
      </w:r>
      <w:r w:rsidR="00BA3499" w:rsidRPr="00A67649">
        <w:rPr>
          <w:rFonts w:asciiTheme="minorHAnsi" w:hAnsiTheme="minorHAnsi" w:cstheme="minorHAnsi"/>
          <w:b/>
          <w:sz w:val="22"/>
          <w:szCs w:val="22"/>
        </w:rPr>
        <w:t>31 January or 7 February</w:t>
      </w:r>
      <w:r w:rsidR="00697378" w:rsidRPr="00A67649">
        <w:rPr>
          <w:rFonts w:asciiTheme="minorHAnsi" w:hAnsiTheme="minorHAnsi" w:cstheme="minorHAnsi"/>
          <w:b/>
          <w:sz w:val="22"/>
          <w:szCs w:val="22"/>
        </w:rPr>
        <w:t>.</w:t>
      </w:r>
      <w:r w:rsidR="0029555E" w:rsidRPr="00A67649">
        <w:rPr>
          <w:rFonts w:asciiTheme="minorHAnsi" w:hAnsiTheme="minorHAnsi" w:cstheme="minorHAnsi"/>
          <w:b/>
          <w:sz w:val="22"/>
          <w:szCs w:val="22"/>
        </w:rPr>
        <w:t xml:space="preserve"> </w:t>
      </w:r>
      <w:r w:rsidR="0029555E" w:rsidRPr="00A67649">
        <w:rPr>
          <w:rFonts w:asciiTheme="minorHAnsi" w:hAnsiTheme="minorHAnsi" w:cstheme="minorHAnsi"/>
          <w:sz w:val="22"/>
          <w:szCs w:val="22"/>
        </w:rPr>
        <w:t>If you have not been invited to interview within</w:t>
      </w:r>
      <w:r w:rsidR="0029555E" w:rsidRPr="00A67649">
        <w:rPr>
          <w:rFonts w:asciiTheme="minorHAnsi" w:hAnsiTheme="minorHAnsi" w:cstheme="minorHAnsi"/>
          <w:b/>
          <w:sz w:val="22"/>
          <w:szCs w:val="22"/>
        </w:rPr>
        <w:t xml:space="preserve"> </w:t>
      </w:r>
      <w:r w:rsidR="0029555E" w:rsidRPr="00A67649">
        <w:rPr>
          <w:rFonts w:asciiTheme="minorHAnsi" w:hAnsiTheme="minorHAnsi" w:cstheme="minorHAnsi"/>
          <w:sz w:val="22"/>
          <w:szCs w:val="22"/>
        </w:rPr>
        <w:t xml:space="preserve">three weeks of the closing date, </w:t>
      </w:r>
      <w:r w:rsidR="00807374" w:rsidRPr="00A67649">
        <w:rPr>
          <w:rFonts w:asciiTheme="minorHAnsi" w:hAnsiTheme="minorHAnsi" w:cstheme="minorHAnsi"/>
          <w:sz w:val="22"/>
          <w:szCs w:val="22"/>
        </w:rPr>
        <w:t xml:space="preserve">please </w:t>
      </w:r>
      <w:r w:rsidR="0029555E" w:rsidRPr="00A67649">
        <w:rPr>
          <w:rFonts w:asciiTheme="minorHAnsi" w:hAnsiTheme="minorHAnsi" w:cstheme="minorHAnsi"/>
          <w:sz w:val="22"/>
          <w:szCs w:val="22"/>
        </w:rPr>
        <w:t>consider your application to be unsuccessful.</w:t>
      </w:r>
    </w:p>
    <w:p w14:paraId="7BBB2466" w14:textId="3151636C" w:rsidR="005D6D72" w:rsidRPr="00A67649" w:rsidRDefault="005D6D72" w:rsidP="005434AF">
      <w:pPr>
        <w:pStyle w:val="ListParagraph"/>
        <w:spacing w:line="276" w:lineRule="auto"/>
        <w:rPr>
          <w:rFonts w:asciiTheme="minorHAnsi" w:hAnsiTheme="minorHAnsi" w:cstheme="minorHAnsi"/>
          <w:sz w:val="22"/>
          <w:szCs w:val="22"/>
        </w:rPr>
      </w:pPr>
    </w:p>
    <w:p w14:paraId="7C65E749" w14:textId="182D42F8" w:rsidR="0029555E" w:rsidRPr="00A67649" w:rsidRDefault="004706C2" w:rsidP="005434AF">
      <w:pPr>
        <w:pStyle w:val="ListParagraph"/>
        <w:numPr>
          <w:ilvl w:val="0"/>
          <w:numId w:val="26"/>
        </w:numPr>
        <w:spacing w:line="276" w:lineRule="auto"/>
        <w:rPr>
          <w:rFonts w:asciiTheme="minorHAnsi" w:hAnsiTheme="minorHAnsi" w:cstheme="minorHAnsi"/>
          <w:sz w:val="22"/>
          <w:szCs w:val="22"/>
        </w:rPr>
      </w:pPr>
      <w:r w:rsidRPr="00A67649">
        <w:rPr>
          <w:rFonts w:asciiTheme="minorHAnsi" w:hAnsiTheme="minorHAnsi" w:cstheme="minorHAnsi"/>
          <w:sz w:val="22"/>
          <w:szCs w:val="22"/>
        </w:rPr>
        <w:t>We will make a provisional offer of employment to our chosen candidate. We will then take up references and, if these are satisfactory, confirm the job offer.</w:t>
      </w:r>
    </w:p>
    <w:p w14:paraId="584E6327" w14:textId="58B669F6" w:rsidR="009823A3" w:rsidRPr="00A67649" w:rsidRDefault="009823A3" w:rsidP="005434AF">
      <w:pPr>
        <w:spacing w:line="276" w:lineRule="auto"/>
        <w:rPr>
          <w:rFonts w:asciiTheme="minorHAnsi" w:hAnsiTheme="minorHAnsi" w:cstheme="minorHAnsi"/>
        </w:rPr>
      </w:pPr>
    </w:p>
    <w:p w14:paraId="2A8C878F" w14:textId="5EF2C0E9" w:rsidR="00586F61" w:rsidRPr="00A67649" w:rsidRDefault="004706C2" w:rsidP="005434AF">
      <w:pPr>
        <w:pStyle w:val="ListParagraph"/>
        <w:numPr>
          <w:ilvl w:val="0"/>
          <w:numId w:val="26"/>
        </w:numPr>
        <w:spacing w:line="276" w:lineRule="auto"/>
        <w:rPr>
          <w:rFonts w:asciiTheme="minorHAnsi" w:hAnsiTheme="minorHAnsi" w:cstheme="minorHAnsi"/>
          <w:sz w:val="22"/>
          <w:szCs w:val="22"/>
        </w:rPr>
      </w:pPr>
      <w:r w:rsidRPr="00A67649">
        <w:rPr>
          <w:rFonts w:asciiTheme="minorHAnsi" w:hAnsiTheme="minorHAnsi" w:cstheme="minorHAnsi"/>
          <w:sz w:val="22"/>
          <w:szCs w:val="22"/>
        </w:rPr>
        <w:t xml:space="preserve">We reserve </w:t>
      </w:r>
      <w:r w:rsidR="00586F61" w:rsidRPr="00A67649">
        <w:rPr>
          <w:rFonts w:asciiTheme="minorHAnsi" w:hAnsiTheme="minorHAnsi" w:cstheme="minorHAnsi"/>
          <w:sz w:val="22"/>
          <w:szCs w:val="22"/>
        </w:rPr>
        <w:t xml:space="preserve">the right not to </w:t>
      </w:r>
      <w:r w:rsidRPr="00A67649">
        <w:rPr>
          <w:rFonts w:asciiTheme="minorHAnsi" w:hAnsiTheme="minorHAnsi" w:cstheme="minorHAnsi"/>
          <w:sz w:val="22"/>
          <w:szCs w:val="22"/>
        </w:rPr>
        <w:t xml:space="preserve">make an appointment </w:t>
      </w:r>
      <w:r w:rsidR="00586F61" w:rsidRPr="00A67649">
        <w:rPr>
          <w:rFonts w:asciiTheme="minorHAnsi" w:hAnsiTheme="minorHAnsi" w:cstheme="minorHAnsi"/>
          <w:sz w:val="22"/>
          <w:szCs w:val="22"/>
        </w:rPr>
        <w:t xml:space="preserve">if we </w:t>
      </w:r>
      <w:r w:rsidR="00634357" w:rsidRPr="00A67649">
        <w:rPr>
          <w:rFonts w:asciiTheme="minorHAnsi" w:hAnsiTheme="minorHAnsi" w:cstheme="minorHAnsi"/>
          <w:sz w:val="22"/>
          <w:szCs w:val="22"/>
        </w:rPr>
        <w:t>judge</w:t>
      </w:r>
      <w:r w:rsidRPr="00A67649">
        <w:rPr>
          <w:rFonts w:asciiTheme="minorHAnsi" w:hAnsiTheme="minorHAnsi" w:cstheme="minorHAnsi"/>
          <w:sz w:val="22"/>
          <w:szCs w:val="22"/>
        </w:rPr>
        <w:t xml:space="preserve"> </w:t>
      </w:r>
      <w:r w:rsidR="00586F61" w:rsidRPr="00A67649">
        <w:rPr>
          <w:rFonts w:asciiTheme="minorHAnsi" w:hAnsiTheme="minorHAnsi" w:cstheme="minorHAnsi"/>
          <w:sz w:val="22"/>
          <w:szCs w:val="22"/>
        </w:rPr>
        <w:t>that none of the candidates meets the required standard.</w:t>
      </w:r>
    </w:p>
    <w:p w14:paraId="1737F73B" w14:textId="3156CCB8" w:rsidR="00F25DE9" w:rsidRPr="00A67649" w:rsidRDefault="00F25DE9" w:rsidP="00F25DE9">
      <w:pPr>
        <w:pStyle w:val="ListParagraph"/>
        <w:rPr>
          <w:rFonts w:asciiTheme="minorHAnsi" w:hAnsiTheme="minorHAnsi" w:cstheme="minorHAnsi"/>
          <w:sz w:val="22"/>
          <w:szCs w:val="22"/>
        </w:rPr>
      </w:pPr>
    </w:p>
    <w:p w14:paraId="28B3FEBD" w14:textId="77777777" w:rsidR="00241615" w:rsidRPr="00A67649" w:rsidRDefault="00241615" w:rsidP="00F25DE9">
      <w:pPr>
        <w:pStyle w:val="ListParagraph"/>
        <w:rPr>
          <w:rFonts w:asciiTheme="minorHAnsi" w:hAnsiTheme="minorHAnsi" w:cstheme="minorHAnsi"/>
          <w:sz w:val="22"/>
          <w:szCs w:val="22"/>
        </w:rPr>
      </w:pPr>
    </w:p>
    <w:p w14:paraId="0DF067C9" w14:textId="77777777" w:rsidR="00241615" w:rsidRPr="00A67649" w:rsidRDefault="00241615" w:rsidP="00F25DE9">
      <w:pPr>
        <w:pStyle w:val="ListParagraph"/>
        <w:rPr>
          <w:rFonts w:asciiTheme="minorHAnsi" w:hAnsiTheme="minorHAnsi" w:cstheme="minorHAnsi"/>
          <w:sz w:val="22"/>
          <w:szCs w:val="22"/>
        </w:rPr>
      </w:pPr>
    </w:p>
    <w:p w14:paraId="69F87FC4" w14:textId="77777777" w:rsidR="00F25DE9" w:rsidRPr="00A67649" w:rsidRDefault="00F25DE9" w:rsidP="00F25DE9">
      <w:pPr>
        <w:pStyle w:val="ListParagraph"/>
        <w:rPr>
          <w:rFonts w:asciiTheme="minorHAnsi" w:hAnsiTheme="minorHAnsi" w:cstheme="minorHAnsi"/>
          <w:sz w:val="32"/>
          <w:szCs w:val="32"/>
        </w:rPr>
      </w:pPr>
    </w:p>
    <w:p w14:paraId="159D6927" w14:textId="77777777" w:rsidR="00F25DE9" w:rsidRPr="00A67649" w:rsidRDefault="00F25DE9" w:rsidP="00F25DE9">
      <w:pPr>
        <w:spacing w:line="276" w:lineRule="auto"/>
        <w:rPr>
          <w:rFonts w:asciiTheme="minorHAnsi" w:hAnsiTheme="minorHAnsi" w:cstheme="minorHAnsi"/>
        </w:rPr>
      </w:pPr>
      <w:r w:rsidRPr="00A67649">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38A216D" wp14:editId="65310A0B">
                <wp:simplePos x="0" y="0"/>
                <wp:positionH relativeFrom="column">
                  <wp:posOffset>119186</wp:posOffset>
                </wp:positionH>
                <wp:positionV relativeFrom="paragraph">
                  <wp:posOffset>68663</wp:posOffset>
                </wp:positionV>
                <wp:extent cx="604299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4299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5F6A5C5"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4pt,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" strokecolor="#bfbfbf [2412]"/>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3"/>
      </w:tblGrid>
      <w:tr w:rsidR="00F25DE9" w14:paraId="203099D4" w14:textId="77777777" w:rsidTr="00BD1DD2">
        <w:tc>
          <w:tcPr>
            <w:tcW w:w="4872" w:type="dxa"/>
          </w:tcPr>
          <w:p w14:paraId="52D7C64C" w14:textId="77777777" w:rsidR="00F25DE9" w:rsidRPr="00A67649" w:rsidRDefault="00F25DE9" w:rsidP="00BD1DD2">
            <w:pPr>
              <w:tabs>
                <w:tab w:val="center" w:pos="5103"/>
              </w:tabs>
              <w:spacing w:line="276" w:lineRule="auto"/>
              <w:rPr>
                <w:rFonts w:asciiTheme="minorHAnsi" w:hAnsiTheme="minorHAnsi" w:cstheme="minorHAnsi"/>
                <w:b/>
                <w:color w:val="C00000"/>
                <w:spacing w:val="-3"/>
              </w:rPr>
            </w:pPr>
            <w:r w:rsidRPr="00A67649">
              <w:rPr>
                <w:rFonts w:asciiTheme="minorHAnsi" w:hAnsiTheme="minorHAnsi" w:cstheme="minorHAnsi"/>
                <w:b/>
                <w:noProof/>
                <w:color w:val="C00000"/>
                <w:spacing w:val="-3"/>
              </w:rPr>
              <w:drawing>
                <wp:inline distT="0" distB="0" distL="0" distR="0" wp14:anchorId="255B31B9" wp14:editId="368F44FF">
                  <wp:extent cx="2676752" cy="556591"/>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rotWithShape="1">
                          <a:blip r:embed="rId19"/>
                          <a:srcRect t="29760" b="31983"/>
                          <a:stretch/>
                        </pic:blipFill>
                        <pic:spPr bwMode="auto">
                          <a:xfrm>
                            <a:off x="0" y="0"/>
                            <a:ext cx="2702189" cy="561880"/>
                          </a:xfrm>
                          <a:prstGeom prst="rect">
                            <a:avLst/>
                          </a:prstGeom>
                          <a:ln>
                            <a:noFill/>
                          </a:ln>
                          <a:extLst>
                            <a:ext uri="{53640926-AAD7-44D8-BBD7-CCE9431645EC}">
                              <a14:shadowObscured xmlns:a14="http://schemas.microsoft.com/office/drawing/2010/main"/>
                            </a:ext>
                          </a:extLst>
                        </pic:spPr>
                      </pic:pic>
                    </a:graphicData>
                  </a:graphic>
                </wp:inline>
              </w:drawing>
            </w:r>
          </w:p>
        </w:tc>
        <w:tc>
          <w:tcPr>
            <w:tcW w:w="4873" w:type="dxa"/>
            <w:vAlign w:val="center"/>
          </w:tcPr>
          <w:p w14:paraId="3ADF363D" w14:textId="77777777" w:rsidR="00F25DE9" w:rsidRPr="00F25DE9" w:rsidRDefault="00F25DE9" w:rsidP="00BD1DD2">
            <w:pPr>
              <w:rPr>
                <w:rFonts w:asciiTheme="minorHAnsi" w:hAnsiTheme="minorHAnsi" w:cstheme="minorHAnsi"/>
                <w:sz w:val="20"/>
                <w:szCs w:val="20"/>
              </w:rPr>
            </w:pPr>
            <w:r w:rsidRPr="00A67649">
              <w:rPr>
                <w:rFonts w:asciiTheme="minorHAnsi" w:hAnsiTheme="minorHAnsi" w:cstheme="minorHAnsi"/>
                <w:sz w:val="20"/>
                <w:szCs w:val="20"/>
              </w:rPr>
              <w:t>This post is possible thanks to funding from the Higher Education Funding Council for Wales.</w:t>
            </w:r>
          </w:p>
        </w:tc>
      </w:tr>
    </w:tbl>
    <w:p w14:paraId="3557B5B8" w14:textId="77777777" w:rsidR="00F25DE9" w:rsidRDefault="00F25DE9" w:rsidP="00F25DE9">
      <w:pPr>
        <w:spacing w:line="276" w:lineRule="auto"/>
        <w:rPr>
          <w:rFonts w:asciiTheme="minorHAnsi" w:hAnsiTheme="minorHAnsi" w:cstheme="minorHAnsi"/>
        </w:rPr>
      </w:pPr>
    </w:p>
    <w:sectPr w:rsidR="00F25DE9" w:rsidSect="00A475C3">
      <w:headerReference w:type="default" r:id="rId20"/>
      <w:type w:val="continuous"/>
      <w:pgSz w:w="11909" w:h="16834" w:code="9"/>
      <w:pgMar w:top="1134" w:right="1077" w:bottom="993"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5FC7E" w14:textId="77777777" w:rsidR="00112B72" w:rsidRDefault="00112B72">
      <w:r>
        <w:separator/>
      </w:r>
    </w:p>
  </w:endnote>
  <w:endnote w:type="continuationSeparator" w:id="0">
    <w:p w14:paraId="1E283647" w14:textId="77777777" w:rsidR="00112B72" w:rsidRDefault="00112B72">
      <w:r>
        <w:continuationSeparator/>
      </w:r>
    </w:p>
  </w:endnote>
  <w:endnote w:type="continuationNotice" w:id="1">
    <w:p w14:paraId="10DDCA63" w14:textId="77777777" w:rsidR="00112B72" w:rsidRDefault="00112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Heebo">
    <w:charset w:val="B1"/>
    <w:family w:val="auto"/>
    <w:pitch w:val="variable"/>
    <w:sig w:usb0="A00008E7" w:usb1="40000043" w:usb2="00000000" w:usb3="00000000" w:csb0="0000002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AB31" w14:textId="7FA7FE83" w:rsidR="0021174E" w:rsidRPr="0021174E" w:rsidRDefault="0021174E" w:rsidP="0021174E">
    <w:pPr>
      <w:pStyle w:val="Footer"/>
      <w:jc w:val="center"/>
      <w:rPr>
        <w:rFonts w:ascii="Calibri" w:hAnsi="Calibri"/>
        <w:sz w:val="20"/>
      </w:rPr>
    </w:pPr>
    <w:r w:rsidRPr="0021174E">
      <w:rPr>
        <w:rFonts w:ascii="Calibri" w:hAnsi="Calibri"/>
        <w:sz w:val="20"/>
      </w:rPr>
      <w:fldChar w:fldCharType="begin"/>
    </w:r>
    <w:r w:rsidRPr="0021174E">
      <w:rPr>
        <w:rFonts w:ascii="Calibri" w:hAnsi="Calibri"/>
        <w:sz w:val="20"/>
      </w:rPr>
      <w:instrText xml:space="preserve"> PAGE   \* MERGEFORMAT </w:instrText>
    </w:r>
    <w:r w:rsidRPr="0021174E">
      <w:rPr>
        <w:rFonts w:ascii="Calibri" w:hAnsi="Calibri"/>
        <w:sz w:val="20"/>
      </w:rPr>
      <w:fldChar w:fldCharType="separate"/>
    </w:r>
    <w:r w:rsidR="00331AC2">
      <w:rPr>
        <w:rFonts w:ascii="Calibri" w:hAnsi="Calibri"/>
        <w:noProof/>
        <w:sz w:val="20"/>
      </w:rPr>
      <w:t>1</w:t>
    </w:r>
    <w:r w:rsidRPr="0021174E">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EC98D" w14:textId="77777777" w:rsidR="00112B72" w:rsidRDefault="00112B72">
      <w:r>
        <w:separator/>
      </w:r>
    </w:p>
  </w:footnote>
  <w:footnote w:type="continuationSeparator" w:id="0">
    <w:p w14:paraId="18582931" w14:textId="77777777" w:rsidR="00112B72" w:rsidRDefault="00112B72">
      <w:r>
        <w:continuationSeparator/>
      </w:r>
    </w:p>
  </w:footnote>
  <w:footnote w:type="continuationNotice" w:id="1">
    <w:p w14:paraId="35E900AE" w14:textId="77777777" w:rsidR="00112B72" w:rsidRDefault="00112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277F" w14:textId="0449104A" w:rsidR="00471B65" w:rsidRDefault="0001156B">
    <w:pPr>
      <w:pStyle w:val="Header"/>
    </w:pPr>
    <w:r>
      <w:rPr>
        <w:noProof/>
      </w:rPr>
      <w:pict w14:anchorId="0202A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0" o:spid="_x0000_s2063" type="#_x0000_t75" style="position:absolute;margin-left:0;margin-top:0;width:487.25pt;height:492.95pt;z-index:-251658239;mso-position-horizontal:center;mso-position-horizontal-relative:margin;mso-position-vertical:center;mso-position-vertical-relative:margin" o:allowincell="f">
          <v:imagedata r:id="rId1" o:title="lsw-kn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20EE" w14:textId="78030456" w:rsidR="00471B65" w:rsidRDefault="003F7418" w:rsidP="00471B65">
    <w:pPr>
      <w:pStyle w:val="Header"/>
      <w:jc w:val="center"/>
    </w:pPr>
    <w:r>
      <w:rPr>
        <w:noProof/>
      </w:rPr>
      <w:drawing>
        <wp:inline distT="0" distB="0" distL="0" distR="0" wp14:anchorId="26CA5B7E" wp14:editId="4562F273">
          <wp:extent cx="3976778" cy="884634"/>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3976778" cy="884634"/>
                  </a:xfrm>
                  <a:prstGeom prst="rect">
                    <a:avLst/>
                  </a:prstGeom>
                </pic:spPr>
              </pic:pic>
            </a:graphicData>
          </a:graphic>
        </wp:inline>
      </w:drawing>
    </w:r>
    <w:r w:rsidR="0001156B">
      <w:rPr>
        <w:noProof/>
      </w:rPr>
      <w:pict w14:anchorId="1EE87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1" o:spid="_x0000_s2064" type="#_x0000_t75" style="position:absolute;left:0;text-align:left;margin-left:0;margin-top:0;width:445.6pt;height:450.8pt;z-index:-251658238;mso-position-horizontal:center;mso-position-horizontal-relative:margin;mso-position-vertical:center;mso-position-vertical-relative:margin" o:allowincell="f">
          <v:imagedata r:id="rId2" o:title="lsw-kn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A698" w14:textId="1B51CA1D" w:rsidR="00471B65" w:rsidRDefault="0001156B">
    <w:pPr>
      <w:pStyle w:val="Header"/>
    </w:pPr>
    <w:r>
      <w:rPr>
        <w:noProof/>
      </w:rPr>
      <w:pict w14:anchorId="2BC37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599" o:spid="_x0000_s2062" type="#_x0000_t75" style="position:absolute;margin-left:0;margin-top:0;width:487.25pt;height:492.95pt;z-index:-251658240;mso-position-horizontal:center;mso-position-horizontal-relative:margin;mso-position-vertical:center;mso-position-vertical-relative:margin" o:allowincell="f">
          <v:imagedata r:id="rId1" o:title="lsw-kn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F1AA" w14:textId="77777777" w:rsidR="00F25DE9" w:rsidRDefault="00F25DE9" w:rsidP="00471B65">
    <w:pPr>
      <w:pStyle w:val="Header"/>
      <w:jc w:val="center"/>
    </w:pPr>
    <w:r>
      <w:rPr>
        <w:noProof/>
      </w:rPr>
      <w:drawing>
        <wp:inline distT="0" distB="0" distL="0" distR="0" wp14:anchorId="7DF2B463" wp14:editId="537EF703">
          <wp:extent cx="2862470" cy="636756"/>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883079" cy="641340"/>
                  </a:xfrm>
                  <a:prstGeom prst="rect">
                    <a:avLst/>
                  </a:prstGeom>
                </pic:spPr>
              </pic:pic>
            </a:graphicData>
          </a:graphic>
        </wp:inline>
      </w:drawing>
    </w:r>
    <w:r w:rsidR="0001156B">
      <w:rPr>
        <w:noProof/>
      </w:rPr>
      <w:pict w14:anchorId="12884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445.6pt;height:450.8pt;z-index:-251658236;mso-position-horizontal:center;mso-position-horizontal-relative:margin;mso-position-vertical:center;mso-position-vertical-relative:margin" o:allowincell="f">
          <v:imagedata r:id="rId2" o:title="lsw-kno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83FB" w14:textId="023A8FAB" w:rsidR="00E30628" w:rsidRDefault="00E30628" w:rsidP="00471B65">
    <w:pPr>
      <w:pStyle w:val="Header"/>
      <w:jc w:val="center"/>
    </w:pPr>
  </w:p>
  <w:p w14:paraId="2E6C0CFA" w14:textId="46D3C2B8" w:rsidR="00E30628" w:rsidRDefault="00E17537" w:rsidP="00471B65">
    <w:pPr>
      <w:pStyle w:val="Header"/>
      <w:jc w:val="center"/>
    </w:pPr>
    <w:r>
      <w:rPr>
        <w:noProof/>
      </w:rPr>
      <w:drawing>
        <wp:anchor distT="0" distB="0" distL="114300" distR="114300" simplePos="0" relativeHeight="251658243" behindDoc="1" locked="0" layoutInCell="0" allowOverlap="1" wp14:anchorId="07DF99E3" wp14:editId="54BF37FD">
          <wp:simplePos x="0" y="0"/>
          <wp:positionH relativeFrom="margin">
            <wp:align>center</wp:align>
          </wp:positionH>
          <wp:positionV relativeFrom="margin">
            <wp:align>center</wp:align>
          </wp:positionV>
          <wp:extent cx="5659120" cy="5725160"/>
          <wp:effectExtent l="0" t="0" r="0" b="8890"/>
          <wp:wrapNone/>
          <wp:docPr id="8" name="Picture 8" descr="lsw-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sw-kn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5725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5000"/>
    <w:multiLevelType w:val="hybridMultilevel"/>
    <w:tmpl w:val="9F422CB2"/>
    <w:lvl w:ilvl="0" w:tplc="F9B2ACEE">
      <w:numFmt w:val="bullet"/>
      <w:lvlText w:val="•"/>
      <w:lvlJc w:val="left"/>
      <w:pPr>
        <w:ind w:left="1080" w:hanging="720"/>
      </w:pPr>
      <w:rPr>
        <w:rFonts w:ascii="Calibri" w:eastAsia="Times New Roman" w:hAnsi="Calibri" w:cs="Lo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1A93"/>
    <w:multiLevelType w:val="hybridMultilevel"/>
    <w:tmpl w:val="75F00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2BB0"/>
    <w:multiLevelType w:val="hybridMultilevel"/>
    <w:tmpl w:val="11DC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C1801"/>
    <w:multiLevelType w:val="hybridMultilevel"/>
    <w:tmpl w:val="3C00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3058F"/>
    <w:multiLevelType w:val="hybridMultilevel"/>
    <w:tmpl w:val="D60C2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56835"/>
    <w:multiLevelType w:val="hybridMultilevel"/>
    <w:tmpl w:val="F07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836DF"/>
    <w:multiLevelType w:val="hybridMultilevel"/>
    <w:tmpl w:val="8414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51361"/>
    <w:multiLevelType w:val="hybridMultilevel"/>
    <w:tmpl w:val="2372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4761A"/>
    <w:multiLevelType w:val="multilevel"/>
    <w:tmpl w:val="0BE25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E448F"/>
    <w:multiLevelType w:val="hybridMultilevel"/>
    <w:tmpl w:val="C06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94B09"/>
    <w:multiLevelType w:val="hybridMultilevel"/>
    <w:tmpl w:val="D7C2D940"/>
    <w:lvl w:ilvl="0" w:tplc="CDB29F9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301F0"/>
    <w:multiLevelType w:val="hybridMultilevel"/>
    <w:tmpl w:val="EEA27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D460FBF"/>
    <w:multiLevelType w:val="hybridMultilevel"/>
    <w:tmpl w:val="7F7AE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2A6358"/>
    <w:multiLevelType w:val="hybridMultilevel"/>
    <w:tmpl w:val="45DA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A08EC"/>
    <w:multiLevelType w:val="hybridMultilevel"/>
    <w:tmpl w:val="087E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D14D0"/>
    <w:multiLevelType w:val="hybridMultilevel"/>
    <w:tmpl w:val="52760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12736E"/>
    <w:multiLevelType w:val="hybridMultilevel"/>
    <w:tmpl w:val="3054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52829"/>
    <w:multiLevelType w:val="hybridMultilevel"/>
    <w:tmpl w:val="E694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474F5"/>
    <w:multiLevelType w:val="hybridMultilevel"/>
    <w:tmpl w:val="6C1E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A3460"/>
    <w:multiLevelType w:val="hybridMultilevel"/>
    <w:tmpl w:val="0E12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6247C"/>
    <w:multiLevelType w:val="hybridMultilevel"/>
    <w:tmpl w:val="D6FAE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CC5FE5"/>
    <w:multiLevelType w:val="hybridMultilevel"/>
    <w:tmpl w:val="24B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F5345"/>
    <w:multiLevelType w:val="hybridMultilevel"/>
    <w:tmpl w:val="27400518"/>
    <w:lvl w:ilvl="0" w:tplc="CD0E2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F5999"/>
    <w:multiLevelType w:val="hybridMultilevel"/>
    <w:tmpl w:val="399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D0F3D"/>
    <w:multiLevelType w:val="hybridMultilevel"/>
    <w:tmpl w:val="D758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C3520"/>
    <w:multiLevelType w:val="hybridMultilevel"/>
    <w:tmpl w:val="63D6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62344"/>
    <w:multiLevelType w:val="hybridMultilevel"/>
    <w:tmpl w:val="8348E474"/>
    <w:lvl w:ilvl="0" w:tplc="F6B055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9C31AB"/>
    <w:multiLevelType w:val="hybridMultilevel"/>
    <w:tmpl w:val="5D68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218BF"/>
    <w:multiLevelType w:val="hybridMultilevel"/>
    <w:tmpl w:val="3BAC9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87184"/>
    <w:multiLevelType w:val="multilevel"/>
    <w:tmpl w:val="A1B05CEE"/>
    <w:lvl w:ilvl="0">
      <w:start w:val="1"/>
      <w:numFmt w:val="decimal"/>
      <w:pStyle w:val="Level1"/>
      <w:lvlText w:val="%1."/>
      <w:lvlJc w:val="left"/>
      <w:pPr>
        <w:tabs>
          <w:tab w:val="num" w:pos="1511"/>
        </w:tabs>
        <w:ind w:left="1511" w:hanging="851"/>
      </w:pPr>
      <w:rPr>
        <w:rFonts w:cs="Times New Roman" w:hint="default"/>
        <w:b w:val="0"/>
        <w:i w:val="0"/>
        <w:u w:val="none"/>
      </w:rPr>
    </w:lvl>
    <w:lvl w:ilvl="1">
      <w:start w:val="1"/>
      <w:numFmt w:val="decimal"/>
      <w:pStyle w:val="Level2"/>
      <w:lvlText w:val="%1.%2"/>
      <w:lvlJc w:val="left"/>
      <w:pPr>
        <w:tabs>
          <w:tab w:val="num" w:pos="2501"/>
        </w:tabs>
        <w:ind w:left="2501" w:hanging="851"/>
      </w:pPr>
      <w:rPr>
        <w:rFonts w:ascii="Times New Roman" w:hAnsi="Times New Roman" w:cs="Times New Roman" w:hint="default"/>
        <w:b w:val="0"/>
        <w:i w:val="0"/>
        <w:color w:val="auto"/>
        <w:sz w:val="24"/>
        <w:szCs w:val="24"/>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0" w15:restartNumberingAfterBreak="0">
    <w:nsid w:val="62CB3F2D"/>
    <w:multiLevelType w:val="hybridMultilevel"/>
    <w:tmpl w:val="4D94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94B18"/>
    <w:multiLevelType w:val="hybridMultilevel"/>
    <w:tmpl w:val="1486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8330B"/>
    <w:multiLevelType w:val="hybridMultilevel"/>
    <w:tmpl w:val="BAFCD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4B3262"/>
    <w:multiLevelType w:val="hybridMultilevel"/>
    <w:tmpl w:val="45DA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75925"/>
    <w:multiLevelType w:val="hybridMultilevel"/>
    <w:tmpl w:val="7632D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99E6B0D"/>
    <w:multiLevelType w:val="hybridMultilevel"/>
    <w:tmpl w:val="987E9474"/>
    <w:lvl w:ilvl="0" w:tplc="BC8CD5E8">
      <w:start w:val="1"/>
      <w:numFmt w:val="decimal"/>
      <w:lvlText w:val="%1."/>
      <w:lvlJc w:val="left"/>
      <w:pPr>
        <w:ind w:left="720" w:hanging="360"/>
      </w:pPr>
      <w:rPr>
        <w:rFonts w:asciiTheme="minorHAnsi" w:eastAsiaTheme="minorHAnsi" w:hAnsiTheme="minorHAnsi" w:cstheme="minorBidi"/>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
  </w:num>
  <w:num w:numId="4">
    <w:abstractNumId w:val="10"/>
  </w:num>
  <w:num w:numId="5">
    <w:abstractNumId w:val="31"/>
  </w:num>
  <w:num w:numId="6">
    <w:abstractNumId w:val="17"/>
  </w:num>
  <w:num w:numId="7">
    <w:abstractNumId w:val="3"/>
  </w:num>
  <w:num w:numId="8">
    <w:abstractNumId w:val="16"/>
  </w:num>
  <w:num w:numId="9">
    <w:abstractNumId w:val="29"/>
  </w:num>
  <w:num w:numId="10">
    <w:abstractNumId w:val="28"/>
  </w:num>
  <w:num w:numId="11">
    <w:abstractNumId w:val="18"/>
  </w:num>
  <w:num w:numId="12">
    <w:abstractNumId w:val="34"/>
  </w:num>
  <w:num w:numId="13">
    <w:abstractNumId w:val="8"/>
  </w:num>
  <w:num w:numId="14">
    <w:abstractNumId w:val="7"/>
  </w:num>
  <w:num w:numId="15">
    <w:abstractNumId w:val="0"/>
  </w:num>
  <w:num w:numId="16">
    <w:abstractNumId w:val="12"/>
  </w:num>
  <w:num w:numId="17">
    <w:abstractNumId w:val="25"/>
  </w:num>
  <w:num w:numId="18">
    <w:abstractNumId w:val="2"/>
  </w:num>
  <w:num w:numId="19">
    <w:abstractNumId w:val="23"/>
  </w:num>
  <w:num w:numId="20">
    <w:abstractNumId w:val="1"/>
  </w:num>
  <w:num w:numId="21">
    <w:abstractNumId w:val="22"/>
  </w:num>
  <w:num w:numId="22">
    <w:abstractNumId w:val="32"/>
  </w:num>
  <w:num w:numId="23">
    <w:abstractNumId w:val="26"/>
  </w:num>
  <w:num w:numId="24">
    <w:abstractNumId w:val="14"/>
  </w:num>
  <w:num w:numId="25">
    <w:abstractNumId w:val="13"/>
  </w:num>
  <w:num w:numId="26">
    <w:abstractNumId w:val="9"/>
  </w:num>
  <w:num w:numId="27">
    <w:abstractNumId w:val="30"/>
  </w:num>
  <w:num w:numId="28">
    <w:abstractNumId w:val="15"/>
  </w:num>
  <w:num w:numId="29">
    <w:abstractNumId w:val="19"/>
  </w:num>
  <w:num w:numId="30">
    <w:abstractNumId w:val="21"/>
  </w:num>
  <w:num w:numId="31">
    <w:abstractNumId w:val="33"/>
  </w:num>
  <w:num w:numId="32">
    <w:abstractNumId w:val="24"/>
  </w:num>
  <w:num w:numId="33">
    <w:abstractNumId w:val="27"/>
  </w:num>
  <w:num w:numId="34">
    <w:abstractNumId w:val="35"/>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53"/>
    <w:rsid w:val="00001B7E"/>
    <w:rsid w:val="00001FEA"/>
    <w:rsid w:val="00004AE0"/>
    <w:rsid w:val="0000515B"/>
    <w:rsid w:val="00005F3D"/>
    <w:rsid w:val="0000637B"/>
    <w:rsid w:val="00007C42"/>
    <w:rsid w:val="0001050E"/>
    <w:rsid w:val="00011133"/>
    <w:rsid w:val="0001156B"/>
    <w:rsid w:val="00012032"/>
    <w:rsid w:val="0001243A"/>
    <w:rsid w:val="000127C1"/>
    <w:rsid w:val="00013910"/>
    <w:rsid w:val="00020603"/>
    <w:rsid w:val="00020B30"/>
    <w:rsid w:val="00022063"/>
    <w:rsid w:val="00022589"/>
    <w:rsid w:val="0002441C"/>
    <w:rsid w:val="00025262"/>
    <w:rsid w:val="00026441"/>
    <w:rsid w:val="00027700"/>
    <w:rsid w:val="00027FB8"/>
    <w:rsid w:val="0003169F"/>
    <w:rsid w:val="00031FC6"/>
    <w:rsid w:val="00032E62"/>
    <w:rsid w:val="00033039"/>
    <w:rsid w:val="0003345E"/>
    <w:rsid w:val="00034BD2"/>
    <w:rsid w:val="0003628C"/>
    <w:rsid w:val="000362F7"/>
    <w:rsid w:val="0003639D"/>
    <w:rsid w:val="0004139E"/>
    <w:rsid w:val="000417B7"/>
    <w:rsid w:val="00041A9C"/>
    <w:rsid w:val="00042A54"/>
    <w:rsid w:val="0004337C"/>
    <w:rsid w:val="00043766"/>
    <w:rsid w:val="000443BD"/>
    <w:rsid w:val="0004641D"/>
    <w:rsid w:val="0004675B"/>
    <w:rsid w:val="00050314"/>
    <w:rsid w:val="000522F3"/>
    <w:rsid w:val="00052CA0"/>
    <w:rsid w:val="00054386"/>
    <w:rsid w:val="00055C79"/>
    <w:rsid w:val="00056A7B"/>
    <w:rsid w:val="00056B1B"/>
    <w:rsid w:val="00062C5D"/>
    <w:rsid w:val="00062D3D"/>
    <w:rsid w:val="00070C38"/>
    <w:rsid w:val="00071201"/>
    <w:rsid w:val="00071302"/>
    <w:rsid w:val="00071E87"/>
    <w:rsid w:val="00072D24"/>
    <w:rsid w:val="00073A3F"/>
    <w:rsid w:val="000748F9"/>
    <w:rsid w:val="00075E16"/>
    <w:rsid w:val="00076B1C"/>
    <w:rsid w:val="00077700"/>
    <w:rsid w:val="0007794D"/>
    <w:rsid w:val="00077E01"/>
    <w:rsid w:val="000824DF"/>
    <w:rsid w:val="000838C9"/>
    <w:rsid w:val="00083AFE"/>
    <w:rsid w:val="00083E02"/>
    <w:rsid w:val="00087B8D"/>
    <w:rsid w:val="000901CA"/>
    <w:rsid w:val="00090377"/>
    <w:rsid w:val="0009379B"/>
    <w:rsid w:val="000942D5"/>
    <w:rsid w:val="00094B4F"/>
    <w:rsid w:val="00095118"/>
    <w:rsid w:val="00097ACA"/>
    <w:rsid w:val="000A1556"/>
    <w:rsid w:val="000A18EF"/>
    <w:rsid w:val="000A4DAF"/>
    <w:rsid w:val="000A5558"/>
    <w:rsid w:val="000A6464"/>
    <w:rsid w:val="000A7298"/>
    <w:rsid w:val="000A7873"/>
    <w:rsid w:val="000B1D4D"/>
    <w:rsid w:val="000B1D59"/>
    <w:rsid w:val="000B2522"/>
    <w:rsid w:val="000B3570"/>
    <w:rsid w:val="000B4663"/>
    <w:rsid w:val="000B4BA8"/>
    <w:rsid w:val="000B6136"/>
    <w:rsid w:val="000B6FD5"/>
    <w:rsid w:val="000B78DC"/>
    <w:rsid w:val="000C44E8"/>
    <w:rsid w:val="000C7C15"/>
    <w:rsid w:val="000C7F63"/>
    <w:rsid w:val="000D056D"/>
    <w:rsid w:val="000D0FB5"/>
    <w:rsid w:val="000D1102"/>
    <w:rsid w:val="000D1527"/>
    <w:rsid w:val="000D4E5B"/>
    <w:rsid w:val="000D599E"/>
    <w:rsid w:val="000D5A72"/>
    <w:rsid w:val="000D7EF0"/>
    <w:rsid w:val="000E22DB"/>
    <w:rsid w:val="000E6A9A"/>
    <w:rsid w:val="000E77CA"/>
    <w:rsid w:val="000F01A4"/>
    <w:rsid w:val="000F0445"/>
    <w:rsid w:val="000F20BF"/>
    <w:rsid w:val="000F3C0F"/>
    <w:rsid w:val="0010017D"/>
    <w:rsid w:val="001009D6"/>
    <w:rsid w:val="00101420"/>
    <w:rsid w:val="00104193"/>
    <w:rsid w:val="00111FB4"/>
    <w:rsid w:val="00112B72"/>
    <w:rsid w:val="00113554"/>
    <w:rsid w:val="00115E9F"/>
    <w:rsid w:val="00116C30"/>
    <w:rsid w:val="001173F8"/>
    <w:rsid w:val="001174AC"/>
    <w:rsid w:val="0012065D"/>
    <w:rsid w:val="00120726"/>
    <w:rsid w:val="0012258D"/>
    <w:rsid w:val="001249E9"/>
    <w:rsid w:val="0012562E"/>
    <w:rsid w:val="00125E36"/>
    <w:rsid w:val="00126F46"/>
    <w:rsid w:val="00127449"/>
    <w:rsid w:val="00127DE8"/>
    <w:rsid w:val="00130470"/>
    <w:rsid w:val="00131859"/>
    <w:rsid w:val="001321E8"/>
    <w:rsid w:val="00132A68"/>
    <w:rsid w:val="00141481"/>
    <w:rsid w:val="001448D0"/>
    <w:rsid w:val="00150AB5"/>
    <w:rsid w:val="00153D3F"/>
    <w:rsid w:val="0015482C"/>
    <w:rsid w:val="0015531D"/>
    <w:rsid w:val="00155F6B"/>
    <w:rsid w:val="00156659"/>
    <w:rsid w:val="00160243"/>
    <w:rsid w:val="00164BEE"/>
    <w:rsid w:val="00164C50"/>
    <w:rsid w:val="00165251"/>
    <w:rsid w:val="00166201"/>
    <w:rsid w:val="00166462"/>
    <w:rsid w:val="0016687C"/>
    <w:rsid w:val="00170DA7"/>
    <w:rsid w:val="00172F62"/>
    <w:rsid w:val="00173569"/>
    <w:rsid w:val="00173B6B"/>
    <w:rsid w:val="00176043"/>
    <w:rsid w:val="00176253"/>
    <w:rsid w:val="00177E80"/>
    <w:rsid w:val="00183A60"/>
    <w:rsid w:val="001858F6"/>
    <w:rsid w:val="001862EC"/>
    <w:rsid w:val="00190375"/>
    <w:rsid w:val="00191566"/>
    <w:rsid w:val="0019384E"/>
    <w:rsid w:val="0019471B"/>
    <w:rsid w:val="0019494E"/>
    <w:rsid w:val="001A06AD"/>
    <w:rsid w:val="001A3805"/>
    <w:rsid w:val="001A4590"/>
    <w:rsid w:val="001A5ECA"/>
    <w:rsid w:val="001A63F4"/>
    <w:rsid w:val="001A6F90"/>
    <w:rsid w:val="001A783B"/>
    <w:rsid w:val="001A7968"/>
    <w:rsid w:val="001B1D3E"/>
    <w:rsid w:val="001B4F70"/>
    <w:rsid w:val="001B62E8"/>
    <w:rsid w:val="001B6B3A"/>
    <w:rsid w:val="001B76AE"/>
    <w:rsid w:val="001C123B"/>
    <w:rsid w:val="001C1F1E"/>
    <w:rsid w:val="001C1F58"/>
    <w:rsid w:val="001C21B8"/>
    <w:rsid w:val="001C3FF8"/>
    <w:rsid w:val="001C4F96"/>
    <w:rsid w:val="001D0DEB"/>
    <w:rsid w:val="001D1BDC"/>
    <w:rsid w:val="001D517E"/>
    <w:rsid w:val="001D6BC9"/>
    <w:rsid w:val="001E0180"/>
    <w:rsid w:val="001E065C"/>
    <w:rsid w:val="001E0666"/>
    <w:rsid w:val="001E0CB8"/>
    <w:rsid w:val="001E0E3F"/>
    <w:rsid w:val="001E0E65"/>
    <w:rsid w:val="001E26BD"/>
    <w:rsid w:val="001E28DA"/>
    <w:rsid w:val="001E292B"/>
    <w:rsid w:val="001E35CC"/>
    <w:rsid w:val="001E396C"/>
    <w:rsid w:val="001E3E96"/>
    <w:rsid w:val="001E459E"/>
    <w:rsid w:val="001E575E"/>
    <w:rsid w:val="001E6326"/>
    <w:rsid w:val="001E64D3"/>
    <w:rsid w:val="001E7E38"/>
    <w:rsid w:val="001F2596"/>
    <w:rsid w:val="001F2FE2"/>
    <w:rsid w:val="001F4BBE"/>
    <w:rsid w:val="001F4E81"/>
    <w:rsid w:val="001F6EF1"/>
    <w:rsid w:val="001F7B12"/>
    <w:rsid w:val="0020040C"/>
    <w:rsid w:val="00200BD6"/>
    <w:rsid w:val="00201D9E"/>
    <w:rsid w:val="0020201D"/>
    <w:rsid w:val="00202491"/>
    <w:rsid w:val="00202BE8"/>
    <w:rsid w:val="00203233"/>
    <w:rsid w:val="002059D6"/>
    <w:rsid w:val="002065B0"/>
    <w:rsid w:val="0021160A"/>
    <w:rsid w:val="0021174E"/>
    <w:rsid w:val="00213CDC"/>
    <w:rsid w:val="002154D5"/>
    <w:rsid w:val="00216526"/>
    <w:rsid w:val="002207D5"/>
    <w:rsid w:val="002230D5"/>
    <w:rsid w:val="002256A6"/>
    <w:rsid w:val="00230FA6"/>
    <w:rsid w:val="0023117A"/>
    <w:rsid w:val="00232A36"/>
    <w:rsid w:val="00233BC5"/>
    <w:rsid w:val="00234047"/>
    <w:rsid w:val="00234202"/>
    <w:rsid w:val="00234D8B"/>
    <w:rsid w:val="00235247"/>
    <w:rsid w:val="00236B1E"/>
    <w:rsid w:val="00241615"/>
    <w:rsid w:val="00241E64"/>
    <w:rsid w:val="002427D2"/>
    <w:rsid w:val="00242C07"/>
    <w:rsid w:val="002438C9"/>
    <w:rsid w:val="00243D56"/>
    <w:rsid w:val="00243E6F"/>
    <w:rsid w:val="0024467C"/>
    <w:rsid w:val="0024620B"/>
    <w:rsid w:val="00247153"/>
    <w:rsid w:val="00250988"/>
    <w:rsid w:val="00251CED"/>
    <w:rsid w:val="00251EDF"/>
    <w:rsid w:val="00253DA0"/>
    <w:rsid w:val="00254656"/>
    <w:rsid w:val="002550D3"/>
    <w:rsid w:val="00256F3D"/>
    <w:rsid w:val="00257A2B"/>
    <w:rsid w:val="00262CE5"/>
    <w:rsid w:val="00262EF3"/>
    <w:rsid w:val="00262F7B"/>
    <w:rsid w:val="00267C10"/>
    <w:rsid w:val="00271156"/>
    <w:rsid w:val="00271908"/>
    <w:rsid w:val="00276A42"/>
    <w:rsid w:val="00276C96"/>
    <w:rsid w:val="0027722F"/>
    <w:rsid w:val="00277237"/>
    <w:rsid w:val="00277381"/>
    <w:rsid w:val="0028023A"/>
    <w:rsid w:val="00281DA5"/>
    <w:rsid w:val="002823E5"/>
    <w:rsid w:val="00282617"/>
    <w:rsid w:val="0028532F"/>
    <w:rsid w:val="00285E20"/>
    <w:rsid w:val="0028679C"/>
    <w:rsid w:val="00286947"/>
    <w:rsid w:val="002914DE"/>
    <w:rsid w:val="002925B1"/>
    <w:rsid w:val="002937FD"/>
    <w:rsid w:val="002941FE"/>
    <w:rsid w:val="00294B0B"/>
    <w:rsid w:val="0029555E"/>
    <w:rsid w:val="00295DBA"/>
    <w:rsid w:val="00295F0A"/>
    <w:rsid w:val="002A039F"/>
    <w:rsid w:val="002A1577"/>
    <w:rsid w:val="002A507E"/>
    <w:rsid w:val="002A5325"/>
    <w:rsid w:val="002A7FF8"/>
    <w:rsid w:val="002B066D"/>
    <w:rsid w:val="002B0B1E"/>
    <w:rsid w:val="002B0B67"/>
    <w:rsid w:val="002B12E6"/>
    <w:rsid w:val="002B1310"/>
    <w:rsid w:val="002B3230"/>
    <w:rsid w:val="002B33BF"/>
    <w:rsid w:val="002B7A56"/>
    <w:rsid w:val="002C101B"/>
    <w:rsid w:val="002C194B"/>
    <w:rsid w:val="002C2481"/>
    <w:rsid w:val="002C26B3"/>
    <w:rsid w:val="002C369E"/>
    <w:rsid w:val="002C5C6C"/>
    <w:rsid w:val="002C63A8"/>
    <w:rsid w:val="002C6963"/>
    <w:rsid w:val="002C6DA3"/>
    <w:rsid w:val="002C739F"/>
    <w:rsid w:val="002D0E34"/>
    <w:rsid w:val="002D14FA"/>
    <w:rsid w:val="002D2022"/>
    <w:rsid w:val="002D2240"/>
    <w:rsid w:val="002D3AA9"/>
    <w:rsid w:val="002D3B5C"/>
    <w:rsid w:val="002D65DF"/>
    <w:rsid w:val="002E176A"/>
    <w:rsid w:val="002E297A"/>
    <w:rsid w:val="002E2AE6"/>
    <w:rsid w:val="002E379D"/>
    <w:rsid w:val="002E3909"/>
    <w:rsid w:val="002E4B05"/>
    <w:rsid w:val="002E53BB"/>
    <w:rsid w:val="002E796F"/>
    <w:rsid w:val="002F0BEF"/>
    <w:rsid w:val="002F102D"/>
    <w:rsid w:val="002F178C"/>
    <w:rsid w:val="002F1C29"/>
    <w:rsid w:val="002F1CDA"/>
    <w:rsid w:val="002F33E8"/>
    <w:rsid w:val="002F3BFB"/>
    <w:rsid w:val="002F403D"/>
    <w:rsid w:val="002F7135"/>
    <w:rsid w:val="003014B2"/>
    <w:rsid w:val="00302270"/>
    <w:rsid w:val="00303304"/>
    <w:rsid w:val="00303DCA"/>
    <w:rsid w:val="00303E34"/>
    <w:rsid w:val="003041B7"/>
    <w:rsid w:val="00304ECB"/>
    <w:rsid w:val="00305767"/>
    <w:rsid w:val="0030598B"/>
    <w:rsid w:val="00306390"/>
    <w:rsid w:val="00307730"/>
    <w:rsid w:val="00307F53"/>
    <w:rsid w:val="003112D8"/>
    <w:rsid w:val="00317F6C"/>
    <w:rsid w:val="003212CA"/>
    <w:rsid w:val="00322092"/>
    <w:rsid w:val="003224E2"/>
    <w:rsid w:val="003258B9"/>
    <w:rsid w:val="00326C0C"/>
    <w:rsid w:val="00331AC2"/>
    <w:rsid w:val="00332D98"/>
    <w:rsid w:val="00333F84"/>
    <w:rsid w:val="003362CA"/>
    <w:rsid w:val="003370A1"/>
    <w:rsid w:val="0033731F"/>
    <w:rsid w:val="00337857"/>
    <w:rsid w:val="00340383"/>
    <w:rsid w:val="003407F8"/>
    <w:rsid w:val="00340950"/>
    <w:rsid w:val="00342F5A"/>
    <w:rsid w:val="0034399A"/>
    <w:rsid w:val="00347B27"/>
    <w:rsid w:val="003506FB"/>
    <w:rsid w:val="00350B06"/>
    <w:rsid w:val="00354229"/>
    <w:rsid w:val="00355CDF"/>
    <w:rsid w:val="0035715D"/>
    <w:rsid w:val="0035727B"/>
    <w:rsid w:val="00362170"/>
    <w:rsid w:val="00362ABB"/>
    <w:rsid w:val="00363879"/>
    <w:rsid w:val="00364A57"/>
    <w:rsid w:val="00365DF0"/>
    <w:rsid w:val="003666FC"/>
    <w:rsid w:val="003674CA"/>
    <w:rsid w:val="00367F13"/>
    <w:rsid w:val="00372FA5"/>
    <w:rsid w:val="00373497"/>
    <w:rsid w:val="00373BDE"/>
    <w:rsid w:val="00376525"/>
    <w:rsid w:val="0037714D"/>
    <w:rsid w:val="00377364"/>
    <w:rsid w:val="003809FA"/>
    <w:rsid w:val="003821D2"/>
    <w:rsid w:val="003823C7"/>
    <w:rsid w:val="00384F64"/>
    <w:rsid w:val="003859B1"/>
    <w:rsid w:val="00385D52"/>
    <w:rsid w:val="00387AA2"/>
    <w:rsid w:val="00391A70"/>
    <w:rsid w:val="00393791"/>
    <w:rsid w:val="003942A8"/>
    <w:rsid w:val="00396D96"/>
    <w:rsid w:val="0039783D"/>
    <w:rsid w:val="003A08A3"/>
    <w:rsid w:val="003A09CD"/>
    <w:rsid w:val="003A2785"/>
    <w:rsid w:val="003A5F05"/>
    <w:rsid w:val="003A639D"/>
    <w:rsid w:val="003A7A91"/>
    <w:rsid w:val="003B686E"/>
    <w:rsid w:val="003C166F"/>
    <w:rsid w:val="003C2F64"/>
    <w:rsid w:val="003C5873"/>
    <w:rsid w:val="003C6239"/>
    <w:rsid w:val="003D0DF0"/>
    <w:rsid w:val="003D1615"/>
    <w:rsid w:val="003D1B86"/>
    <w:rsid w:val="003D2B1C"/>
    <w:rsid w:val="003D37B7"/>
    <w:rsid w:val="003D3D18"/>
    <w:rsid w:val="003D4773"/>
    <w:rsid w:val="003D4D98"/>
    <w:rsid w:val="003D7F6D"/>
    <w:rsid w:val="003E01C8"/>
    <w:rsid w:val="003E07FD"/>
    <w:rsid w:val="003E309D"/>
    <w:rsid w:val="003E5748"/>
    <w:rsid w:val="003E5E1F"/>
    <w:rsid w:val="003E703F"/>
    <w:rsid w:val="003F14EA"/>
    <w:rsid w:val="003F1654"/>
    <w:rsid w:val="003F4B75"/>
    <w:rsid w:val="003F5704"/>
    <w:rsid w:val="003F586D"/>
    <w:rsid w:val="003F6367"/>
    <w:rsid w:val="003F6E20"/>
    <w:rsid w:val="003F7418"/>
    <w:rsid w:val="00401808"/>
    <w:rsid w:val="00402759"/>
    <w:rsid w:val="00410811"/>
    <w:rsid w:val="00410CD2"/>
    <w:rsid w:val="00411C8E"/>
    <w:rsid w:val="00413A1C"/>
    <w:rsid w:val="00413DD8"/>
    <w:rsid w:val="00416444"/>
    <w:rsid w:val="004170D8"/>
    <w:rsid w:val="00424116"/>
    <w:rsid w:val="00424333"/>
    <w:rsid w:val="00424A66"/>
    <w:rsid w:val="0042512F"/>
    <w:rsid w:val="004260AF"/>
    <w:rsid w:val="0042641A"/>
    <w:rsid w:val="00426923"/>
    <w:rsid w:val="00430E90"/>
    <w:rsid w:val="00431D6A"/>
    <w:rsid w:val="00432AC0"/>
    <w:rsid w:val="004331D8"/>
    <w:rsid w:val="00435AC2"/>
    <w:rsid w:val="00435EE0"/>
    <w:rsid w:val="00436541"/>
    <w:rsid w:val="00437444"/>
    <w:rsid w:val="00437D27"/>
    <w:rsid w:val="00441239"/>
    <w:rsid w:val="004415F9"/>
    <w:rsid w:val="004417DE"/>
    <w:rsid w:val="004427C8"/>
    <w:rsid w:val="00443F6A"/>
    <w:rsid w:val="00445C26"/>
    <w:rsid w:val="00445E82"/>
    <w:rsid w:val="00451D9D"/>
    <w:rsid w:val="00453D5A"/>
    <w:rsid w:val="004546CC"/>
    <w:rsid w:val="00455512"/>
    <w:rsid w:val="00455582"/>
    <w:rsid w:val="00456673"/>
    <w:rsid w:val="00456E80"/>
    <w:rsid w:val="004579E7"/>
    <w:rsid w:val="00457AC1"/>
    <w:rsid w:val="00460656"/>
    <w:rsid w:val="00461822"/>
    <w:rsid w:val="00461CA8"/>
    <w:rsid w:val="0046385B"/>
    <w:rsid w:val="00467075"/>
    <w:rsid w:val="00467694"/>
    <w:rsid w:val="004702FE"/>
    <w:rsid w:val="004706C2"/>
    <w:rsid w:val="00471A96"/>
    <w:rsid w:val="00471B65"/>
    <w:rsid w:val="00471EF9"/>
    <w:rsid w:val="0047215E"/>
    <w:rsid w:val="00473320"/>
    <w:rsid w:val="00474241"/>
    <w:rsid w:val="004745F7"/>
    <w:rsid w:val="00475634"/>
    <w:rsid w:val="00475803"/>
    <w:rsid w:val="00476166"/>
    <w:rsid w:val="004776A9"/>
    <w:rsid w:val="0048122C"/>
    <w:rsid w:val="00482434"/>
    <w:rsid w:val="00483C9C"/>
    <w:rsid w:val="004847F8"/>
    <w:rsid w:val="00484E2B"/>
    <w:rsid w:val="004851B9"/>
    <w:rsid w:val="00485A08"/>
    <w:rsid w:val="00490741"/>
    <w:rsid w:val="004912D2"/>
    <w:rsid w:val="00491E4F"/>
    <w:rsid w:val="00493106"/>
    <w:rsid w:val="00493553"/>
    <w:rsid w:val="0049403D"/>
    <w:rsid w:val="00494074"/>
    <w:rsid w:val="004948B6"/>
    <w:rsid w:val="004952E8"/>
    <w:rsid w:val="00495F4E"/>
    <w:rsid w:val="00496B74"/>
    <w:rsid w:val="004A1DDC"/>
    <w:rsid w:val="004A1F2E"/>
    <w:rsid w:val="004A34CB"/>
    <w:rsid w:val="004A4A75"/>
    <w:rsid w:val="004A6F22"/>
    <w:rsid w:val="004A7AAA"/>
    <w:rsid w:val="004B2106"/>
    <w:rsid w:val="004B2500"/>
    <w:rsid w:val="004B39C2"/>
    <w:rsid w:val="004B4ED4"/>
    <w:rsid w:val="004B5576"/>
    <w:rsid w:val="004B5FDC"/>
    <w:rsid w:val="004B7C9E"/>
    <w:rsid w:val="004B7DEE"/>
    <w:rsid w:val="004C1295"/>
    <w:rsid w:val="004C1558"/>
    <w:rsid w:val="004C26C6"/>
    <w:rsid w:val="004C31EC"/>
    <w:rsid w:val="004C35D8"/>
    <w:rsid w:val="004C3BE3"/>
    <w:rsid w:val="004C4432"/>
    <w:rsid w:val="004C7BA1"/>
    <w:rsid w:val="004C7C7B"/>
    <w:rsid w:val="004D0DCD"/>
    <w:rsid w:val="004D122F"/>
    <w:rsid w:val="004D17AC"/>
    <w:rsid w:val="004D2DEA"/>
    <w:rsid w:val="004D5A51"/>
    <w:rsid w:val="004D7F05"/>
    <w:rsid w:val="004E10EC"/>
    <w:rsid w:val="004E30AF"/>
    <w:rsid w:val="004E4483"/>
    <w:rsid w:val="004E5060"/>
    <w:rsid w:val="004E5DD0"/>
    <w:rsid w:val="004E6FBC"/>
    <w:rsid w:val="004F0338"/>
    <w:rsid w:val="004F0E10"/>
    <w:rsid w:val="004F0F46"/>
    <w:rsid w:val="004F1664"/>
    <w:rsid w:val="004F1BE7"/>
    <w:rsid w:val="004F37EB"/>
    <w:rsid w:val="004F3A0D"/>
    <w:rsid w:val="004F56F1"/>
    <w:rsid w:val="004F5D1B"/>
    <w:rsid w:val="004F6350"/>
    <w:rsid w:val="004F7AF1"/>
    <w:rsid w:val="0050132B"/>
    <w:rsid w:val="00501992"/>
    <w:rsid w:val="00502436"/>
    <w:rsid w:val="00502B17"/>
    <w:rsid w:val="00503EF3"/>
    <w:rsid w:val="00505B6E"/>
    <w:rsid w:val="00505D7F"/>
    <w:rsid w:val="00507A45"/>
    <w:rsid w:val="00507CBB"/>
    <w:rsid w:val="00507F6D"/>
    <w:rsid w:val="005121E4"/>
    <w:rsid w:val="00512382"/>
    <w:rsid w:val="00512BB5"/>
    <w:rsid w:val="005134E0"/>
    <w:rsid w:val="00513FF1"/>
    <w:rsid w:val="005161ED"/>
    <w:rsid w:val="00522029"/>
    <w:rsid w:val="00522787"/>
    <w:rsid w:val="0052481A"/>
    <w:rsid w:val="00526D9E"/>
    <w:rsid w:val="00530AE2"/>
    <w:rsid w:val="00530FF6"/>
    <w:rsid w:val="005312D4"/>
    <w:rsid w:val="00532699"/>
    <w:rsid w:val="0053285E"/>
    <w:rsid w:val="00534E95"/>
    <w:rsid w:val="00535BE6"/>
    <w:rsid w:val="00535FC8"/>
    <w:rsid w:val="00537BB6"/>
    <w:rsid w:val="0054134A"/>
    <w:rsid w:val="005413C7"/>
    <w:rsid w:val="00541FE1"/>
    <w:rsid w:val="0054290B"/>
    <w:rsid w:val="005434AF"/>
    <w:rsid w:val="00543501"/>
    <w:rsid w:val="0054572B"/>
    <w:rsid w:val="00545ADC"/>
    <w:rsid w:val="00545E3E"/>
    <w:rsid w:val="00547D8A"/>
    <w:rsid w:val="0055334F"/>
    <w:rsid w:val="0055474C"/>
    <w:rsid w:val="00554AB6"/>
    <w:rsid w:val="00554BD3"/>
    <w:rsid w:val="00556446"/>
    <w:rsid w:val="00564E37"/>
    <w:rsid w:val="005655E0"/>
    <w:rsid w:val="00565D0C"/>
    <w:rsid w:val="00566075"/>
    <w:rsid w:val="00566932"/>
    <w:rsid w:val="00570C9E"/>
    <w:rsid w:val="00570E7E"/>
    <w:rsid w:val="00571F4B"/>
    <w:rsid w:val="005739A8"/>
    <w:rsid w:val="00573D18"/>
    <w:rsid w:val="005747B7"/>
    <w:rsid w:val="00577BF3"/>
    <w:rsid w:val="00577D45"/>
    <w:rsid w:val="00580589"/>
    <w:rsid w:val="00580925"/>
    <w:rsid w:val="00582EE2"/>
    <w:rsid w:val="005832F8"/>
    <w:rsid w:val="0058623A"/>
    <w:rsid w:val="00586F61"/>
    <w:rsid w:val="00590A78"/>
    <w:rsid w:val="00591A72"/>
    <w:rsid w:val="00592EEA"/>
    <w:rsid w:val="00595F65"/>
    <w:rsid w:val="005962AC"/>
    <w:rsid w:val="00596669"/>
    <w:rsid w:val="005A0F71"/>
    <w:rsid w:val="005A1539"/>
    <w:rsid w:val="005A1778"/>
    <w:rsid w:val="005A1B1D"/>
    <w:rsid w:val="005A2B47"/>
    <w:rsid w:val="005A3FF4"/>
    <w:rsid w:val="005A4504"/>
    <w:rsid w:val="005A499F"/>
    <w:rsid w:val="005A4B82"/>
    <w:rsid w:val="005A700C"/>
    <w:rsid w:val="005B304E"/>
    <w:rsid w:val="005B32AE"/>
    <w:rsid w:val="005B3714"/>
    <w:rsid w:val="005B4E4B"/>
    <w:rsid w:val="005B682E"/>
    <w:rsid w:val="005C0A31"/>
    <w:rsid w:val="005C13D9"/>
    <w:rsid w:val="005C2329"/>
    <w:rsid w:val="005C399F"/>
    <w:rsid w:val="005C39E4"/>
    <w:rsid w:val="005C4714"/>
    <w:rsid w:val="005C6665"/>
    <w:rsid w:val="005C7CA5"/>
    <w:rsid w:val="005D054E"/>
    <w:rsid w:val="005D086D"/>
    <w:rsid w:val="005D32AF"/>
    <w:rsid w:val="005D3DA4"/>
    <w:rsid w:val="005D4814"/>
    <w:rsid w:val="005D4E3F"/>
    <w:rsid w:val="005D64FD"/>
    <w:rsid w:val="005D6788"/>
    <w:rsid w:val="005D6D72"/>
    <w:rsid w:val="005E2682"/>
    <w:rsid w:val="005E313F"/>
    <w:rsid w:val="005E32C3"/>
    <w:rsid w:val="005E5210"/>
    <w:rsid w:val="005E6BE8"/>
    <w:rsid w:val="005E6C34"/>
    <w:rsid w:val="005E6E2E"/>
    <w:rsid w:val="005E6F99"/>
    <w:rsid w:val="005F08B1"/>
    <w:rsid w:val="005F0957"/>
    <w:rsid w:val="005F0F7D"/>
    <w:rsid w:val="005F11B2"/>
    <w:rsid w:val="005F160C"/>
    <w:rsid w:val="005F4180"/>
    <w:rsid w:val="005F47A1"/>
    <w:rsid w:val="005F4D0E"/>
    <w:rsid w:val="005F6596"/>
    <w:rsid w:val="005F6A7F"/>
    <w:rsid w:val="00600B70"/>
    <w:rsid w:val="00600B8F"/>
    <w:rsid w:val="00601FB5"/>
    <w:rsid w:val="0060200B"/>
    <w:rsid w:val="00602AA8"/>
    <w:rsid w:val="00602D8E"/>
    <w:rsid w:val="006042B3"/>
    <w:rsid w:val="006142F8"/>
    <w:rsid w:val="00614A8B"/>
    <w:rsid w:val="00620EDD"/>
    <w:rsid w:val="006217FC"/>
    <w:rsid w:val="00621EA1"/>
    <w:rsid w:val="006222B0"/>
    <w:rsid w:val="00623287"/>
    <w:rsid w:val="006245AA"/>
    <w:rsid w:val="0062466F"/>
    <w:rsid w:val="00624AEC"/>
    <w:rsid w:val="00626881"/>
    <w:rsid w:val="0062710C"/>
    <w:rsid w:val="0063191F"/>
    <w:rsid w:val="00632FFE"/>
    <w:rsid w:val="00633FED"/>
    <w:rsid w:val="00634275"/>
    <w:rsid w:val="00634357"/>
    <w:rsid w:val="0063665A"/>
    <w:rsid w:val="006370C1"/>
    <w:rsid w:val="00641378"/>
    <w:rsid w:val="00642C19"/>
    <w:rsid w:val="00642E24"/>
    <w:rsid w:val="0064409A"/>
    <w:rsid w:val="00644D29"/>
    <w:rsid w:val="00645D11"/>
    <w:rsid w:val="00646A3E"/>
    <w:rsid w:val="00647623"/>
    <w:rsid w:val="00652D14"/>
    <w:rsid w:val="00653CA6"/>
    <w:rsid w:val="006544A4"/>
    <w:rsid w:val="006567E7"/>
    <w:rsid w:val="0065693D"/>
    <w:rsid w:val="006636A3"/>
    <w:rsid w:val="006643A4"/>
    <w:rsid w:val="006648A3"/>
    <w:rsid w:val="006665E2"/>
    <w:rsid w:val="00666604"/>
    <w:rsid w:val="0066674C"/>
    <w:rsid w:val="00667527"/>
    <w:rsid w:val="0067093E"/>
    <w:rsid w:val="00671F0D"/>
    <w:rsid w:val="0067276F"/>
    <w:rsid w:val="006736D9"/>
    <w:rsid w:val="00674F2F"/>
    <w:rsid w:val="0067566F"/>
    <w:rsid w:val="0067621B"/>
    <w:rsid w:val="0067638F"/>
    <w:rsid w:val="006766DE"/>
    <w:rsid w:val="00676B51"/>
    <w:rsid w:val="00677866"/>
    <w:rsid w:val="00680F69"/>
    <w:rsid w:val="0068297A"/>
    <w:rsid w:val="00685350"/>
    <w:rsid w:val="006853D6"/>
    <w:rsid w:val="00687095"/>
    <w:rsid w:val="0068777D"/>
    <w:rsid w:val="006903C7"/>
    <w:rsid w:val="006917D8"/>
    <w:rsid w:val="006919CD"/>
    <w:rsid w:val="00692C0F"/>
    <w:rsid w:val="00694662"/>
    <w:rsid w:val="00697378"/>
    <w:rsid w:val="006A395C"/>
    <w:rsid w:val="006A3D05"/>
    <w:rsid w:val="006A4C4B"/>
    <w:rsid w:val="006A5B38"/>
    <w:rsid w:val="006A6530"/>
    <w:rsid w:val="006A6992"/>
    <w:rsid w:val="006A749F"/>
    <w:rsid w:val="006B05B8"/>
    <w:rsid w:val="006B3635"/>
    <w:rsid w:val="006B579B"/>
    <w:rsid w:val="006B5CCB"/>
    <w:rsid w:val="006B6B96"/>
    <w:rsid w:val="006B6F1C"/>
    <w:rsid w:val="006C2077"/>
    <w:rsid w:val="006C2E2A"/>
    <w:rsid w:val="006C63FB"/>
    <w:rsid w:val="006D0F53"/>
    <w:rsid w:val="006D216C"/>
    <w:rsid w:val="006D408F"/>
    <w:rsid w:val="006D4C34"/>
    <w:rsid w:val="006D731E"/>
    <w:rsid w:val="006E365F"/>
    <w:rsid w:val="006E3687"/>
    <w:rsid w:val="006E46A5"/>
    <w:rsid w:val="006F039A"/>
    <w:rsid w:val="006F27B7"/>
    <w:rsid w:val="006F2D91"/>
    <w:rsid w:val="006F390C"/>
    <w:rsid w:val="006F4D0C"/>
    <w:rsid w:val="006F4FF5"/>
    <w:rsid w:val="006F59E9"/>
    <w:rsid w:val="006F711D"/>
    <w:rsid w:val="00702E36"/>
    <w:rsid w:val="00710151"/>
    <w:rsid w:val="007102B0"/>
    <w:rsid w:val="00712057"/>
    <w:rsid w:val="00713261"/>
    <w:rsid w:val="0071444D"/>
    <w:rsid w:val="00715401"/>
    <w:rsid w:val="00715FBC"/>
    <w:rsid w:val="00723218"/>
    <w:rsid w:val="00724433"/>
    <w:rsid w:val="00724EFC"/>
    <w:rsid w:val="00725D05"/>
    <w:rsid w:val="007263B7"/>
    <w:rsid w:val="00726B5A"/>
    <w:rsid w:val="00727CBA"/>
    <w:rsid w:val="00733C77"/>
    <w:rsid w:val="0073459F"/>
    <w:rsid w:val="0073478E"/>
    <w:rsid w:val="00737FE3"/>
    <w:rsid w:val="00740EF6"/>
    <w:rsid w:val="00741A47"/>
    <w:rsid w:val="00743127"/>
    <w:rsid w:val="00744EB8"/>
    <w:rsid w:val="00745238"/>
    <w:rsid w:val="00745F8B"/>
    <w:rsid w:val="00746670"/>
    <w:rsid w:val="0074667E"/>
    <w:rsid w:val="007472FD"/>
    <w:rsid w:val="0074760E"/>
    <w:rsid w:val="00752373"/>
    <w:rsid w:val="0075323B"/>
    <w:rsid w:val="00753C08"/>
    <w:rsid w:val="00755754"/>
    <w:rsid w:val="007557B1"/>
    <w:rsid w:val="00756942"/>
    <w:rsid w:val="00761471"/>
    <w:rsid w:val="00761913"/>
    <w:rsid w:val="00762B94"/>
    <w:rsid w:val="00764032"/>
    <w:rsid w:val="00764608"/>
    <w:rsid w:val="00764BC9"/>
    <w:rsid w:val="007662DF"/>
    <w:rsid w:val="007673A9"/>
    <w:rsid w:val="00767533"/>
    <w:rsid w:val="007701CE"/>
    <w:rsid w:val="00773372"/>
    <w:rsid w:val="007739E5"/>
    <w:rsid w:val="007779C8"/>
    <w:rsid w:val="00780A58"/>
    <w:rsid w:val="00780ED5"/>
    <w:rsid w:val="00781A5B"/>
    <w:rsid w:val="0078271B"/>
    <w:rsid w:val="00783658"/>
    <w:rsid w:val="00784009"/>
    <w:rsid w:val="007840DF"/>
    <w:rsid w:val="007857A8"/>
    <w:rsid w:val="0078657A"/>
    <w:rsid w:val="007913EE"/>
    <w:rsid w:val="0079342A"/>
    <w:rsid w:val="00797C75"/>
    <w:rsid w:val="007A0F83"/>
    <w:rsid w:val="007A1329"/>
    <w:rsid w:val="007A20B9"/>
    <w:rsid w:val="007A464F"/>
    <w:rsid w:val="007A5370"/>
    <w:rsid w:val="007A5A59"/>
    <w:rsid w:val="007A5AD3"/>
    <w:rsid w:val="007A6FE2"/>
    <w:rsid w:val="007A74E2"/>
    <w:rsid w:val="007B0577"/>
    <w:rsid w:val="007B0B80"/>
    <w:rsid w:val="007B1F4A"/>
    <w:rsid w:val="007B4554"/>
    <w:rsid w:val="007B4B69"/>
    <w:rsid w:val="007B587E"/>
    <w:rsid w:val="007B595F"/>
    <w:rsid w:val="007B662F"/>
    <w:rsid w:val="007B71B8"/>
    <w:rsid w:val="007C16D8"/>
    <w:rsid w:val="007C339D"/>
    <w:rsid w:val="007C37E8"/>
    <w:rsid w:val="007C5173"/>
    <w:rsid w:val="007D105A"/>
    <w:rsid w:val="007D2CD3"/>
    <w:rsid w:val="007D2E68"/>
    <w:rsid w:val="007D34F1"/>
    <w:rsid w:val="007D6BF9"/>
    <w:rsid w:val="007E1872"/>
    <w:rsid w:val="007E2370"/>
    <w:rsid w:val="007E36CC"/>
    <w:rsid w:val="007E4082"/>
    <w:rsid w:val="007E5B01"/>
    <w:rsid w:val="007E6D19"/>
    <w:rsid w:val="007E7221"/>
    <w:rsid w:val="007E72D4"/>
    <w:rsid w:val="007F1326"/>
    <w:rsid w:val="007F1BAC"/>
    <w:rsid w:val="007F1E2F"/>
    <w:rsid w:val="007F39FE"/>
    <w:rsid w:val="007F43DB"/>
    <w:rsid w:val="007F4A55"/>
    <w:rsid w:val="00802A22"/>
    <w:rsid w:val="00802CDD"/>
    <w:rsid w:val="008042E0"/>
    <w:rsid w:val="00805FAE"/>
    <w:rsid w:val="00806A50"/>
    <w:rsid w:val="00807226"/>
    <w:rsid w:val="00807374"/>
    <w:rsid w:val="00807A86"/>
    <w:rsid w:val="008108AD"/>
    <w:rsid w:val="00810A68"/>
    <w:rsid w:val="008165EE"/>
    <w:rsid w:val="0081681E"/>
    <w:rsid w:val="00816C59"/>
    <w:rsid w:val="00816E81"/>
    <w:rsid w:val="00817BE4"/>
    <w:rsid w:val="0082010A"/>
    <w:rsid w:val="0082135A"/>
    <w:rsid w:val="00821365"/>
    <w:rsid w:val="00821BDF"/>
    <w:rsid w:val="00822EF5"/>
    <w:rsid w:val="008231F4"/>
    <w:rsid w:val="00824557"/>
    <w:rsid w:val="00825942"/>
    <w:rsid w:val="00825C15"/>
    <w:rsid w:val="008260B7"/>
    <w:rsid w:val="0082750D"/>
    <w:rsid w:val="00831196"/>
    <w:rsid w:val="00831FC3"/>
    <w:rsid w:val="00836112"/>
    <w:rsid w:val="00836364"/>
    <w:rsid w:val="00836C9B"/>
    <w:rsid w:val="00842D97"/>
    <w:rsid w:val="00842EBE"/>
    <w:rsid w:val="008449EF"/>
    <w:rsid w:val="0084516E"/>
    <w:rsid w:val="008454C2"/>
    <w:rsid w:val="008461E2"/>
    <w:rsid w:val="00847394"/>
    <w:rsid w:val="00847B3E"/>
    <w:rsid w:val="00847C13"/>
    <w:rsid w:val="00850D67"/>
    <w:rsid w:val="00850F59"/>
    <w:rsid w:val="00851CDF"/>
    <w:rsid w:val="008526BB"/>
    <w:rsid w:val="00852B35"/>
    <w:rsid w:val="00854494"/>
    <w:rsid w:val="00860AA0"/>
    <w:rsid w:val="00861325"/>
    <w:rsid w:val="008668EB"/>
    <w:rsid w:val="00867EE0"/>
    <w:rsid w:val="00872511"/>
    <w:rsid w:val="00873617"/>
    <w:rsid w:val="008738BD"/>
    <w:rsid w:val="00874830"/>
    <w:rsid w:val="008754D2"/>
    <w:rsid w:val="008758DC"/>
    <w:rsid w:val="008779AE"/>
    <w:rsid w:val="00877F85"/>
    <w:rsid w:val="00881EAF"/>
    <w:rsid w:val="00882991"/>
    <w:rsid w:val="00883BBA"/>
    <w:rsid w:val="008845D3"/>
    <w:rsid w:val="008876F4"/>
    <w:rsid w:val="008915A4"/>
    <w:rsid w:val="00892696"/>
    <w:rsid w:val="0089286F"/>
    <w:rsid w:val="008942C4"/>
    <w:rsid w:val="008964BE"/>
    <w:rsid w:val="0089653A"/>
    <w:rsid w:val="00897ADA"/>
    <w:rsid w:val="008A02DC"/>
    <w:rsid w:val="008A186F"/>
    <w:rsid w:val="008A2150"/>
    <w:rsid w:val="008A28CB"/>
    <w:rsid w:val="008A46C4"/>
    <w:rsid w:val="008A6798"/>
    <w:rsid w:val="008A714B"/>
    <w:rsid w:val="008A7DE8"/>
    <w:rsid w:val="008A7FBA"/>
    <w:rsid w:val="008B0426"/>
    <w:rsid w:val="008B3D44"/>
    <w:rsid w:val="008B3F3E"/>
    <w:rsid w:val="008B4240"/>
    <w:rsid w:val="008B4C5B"/>
    <w:rsid w:val="008B6B38"/>
    <w:rsid w:val="008C03B7"/>
    <w:rsid w:val="008C0722"/>
    <w:rsid w:val="008C2FB0"/>
    <w:rsid w:val="008C3937"/>
    <w:rsid w:val="008C44D5"/>
    <w:rsid w:val="008C490A"/>
    <w:rsid w:val="008C537A"/>
    <w:rsid w:val="008C54AF"/>
    <w:rsid w:val="008C5B90"/>
    <w:rsid w:val="008C658B"/>
    <w:rsid w:val="008C69A5"/>
    <w:rsid w:val="008C7930"/>
    <w:rsid w:val="008D03E9"/>
    <w:rsid w:val="008D1ADC"/>
    <w:rsid w:val="008D2037"/>
    <w:rsid w:val="008D256B"/>
    <w:rsid w:val="008D30C1"/>
    <w:rsid w:val="008D3E22"/>
    <w:rsid w:val="008D4236"/>
    <w:rsid w:val="008D426E"/>
    <w:rsid w:val="008D6EF6"/>
    <w:rsid w:val="008D7241"/>
    <w:rsid w:val="008D7D07"/>
    <w:rsid w:val="008E17FD"/>
    <w:rsid w:val="008E1CC4"/>
    <w:rsid w:val="008E4BAE"/>
    <w:rsid w:val="008E6B59"/>
    <w:rsid w:val="008F293B"/>
    <w:rsid w:val="008F2946"/>
    <w:rsid w:val="009004C7"/>
    <w:rsid w:val="0090187A"/>
    <w:rsid w:val="00901A59"/>
    <w:rsid w:val="00903214"/>
    <w:rsid w:val="00903F9B"/>
    <w:rsid w:val="009046C3"/>
    <w:rsid w:val="00904CB3"/>
    <w:rsid w:val="00904F84"/>
    <w:rsid w:val="00905449"/>
    <w:rsid w:val="00906306"/>
    <w:rsid w:val="00906AAB"/>
    <w:rsid w:val="0091024F"/>
    <w:rsid w:val="009105A2"/>
    <w:rsid w:val="0091179C"/>
    <w:rsid w:val="00911893"/>
    <w:rsid w:val="00911C84"/>
    <w:rsid w:val="0091252C"/>
    <w:rsid w:val="00914948"/>
    <w:rsid w:val="00915FD0"/>
    <w:rsid w:val="00921103"/>
    <w:rsid w:val="00921782"/>
    <w:rsid w:val="00921D41"/>
    <w:rsid w:val="00922031"/>
    <w:rsid w:val="00922525"/>
    <w:rsid w:val="009227F3"/>
    <w:rsid w:val="009233E9"/>
    <w:rsid w:val="009247F2"/>
    <w:rsid w:val="009259FB"/>
    <w:rsid w:val="00926C38"/>
    <w:rsid w:val="0093014A"/>
    <w:rsid w:val="00931B0B"/>
    <w:rsid w:val="00935C53"/>
    <w:rsid w:val="00935CFC"/>
    <w:rsid w:val="00937237"/>
    <w:rsid w:val="009400C0"/>
    <w:rsid w:val="00940ECC"/>
    <w:rsid w:val="00941441"/>
    <w:rsid w:val="009444EE"/>
    <w:rsid w:val="00944F43"/>
    <w:rsid w:val="00944FB7"/>
    <w:rsid w:val="0094537D"/>
    <w:rsid w:val="00946EB5"/>
    <w:rsid w:val="009517BA"/>
    <w:rsid w:val="00952217"/>
    <w:rsid w:val="00952FD4"/>
    <w:rsid w:val="00952FDC"/>
    <w:rsid w:val="00953F51"/>
    <w:rsid w:val="009547C3"/>
    <w:rsid w:val="00956561"/>
    <w:rsid w:val="00957C8A"/>
    <w:rsid w:val="00960FAB"/>
    <w:rsid w:val="009620C6"/>
    <w:rsid w:val="0096263A"/>
    <w:rsid w:val="009647AD"/>
    <w:rsid w:val="0096550B"/>
    <w:rsid w:val="00965918"/>
    <w:rsid w:val="00966446"/>
    <w:rsid w:val="00967048"/>
    <w:rsid w:val="009703EB"/>
    <w:rsid w:val="00970F2E"/>
    <w:rsid w:val="00971347"/>
    <w:rsid w:val="00973097"/>
    <w:rsid w:val="009735E9"/>
    <w:rsid w:val="009747CF"/>
    <w:rsid w:val="00974BA8"/>
    <w:rsid w:val="009771CB"/>
    <w:rsid w:val="009810F8"/>
    <w:rsid w:val="00981771"/>
    <w:rsid w:val="009823A3"/>
    <w:rsid w:val="0098248D"/>
    <w:rsid w:val="0098260F"/>
    <w:rsid w:val="009826E1"/>
    <w:rsid w:val="0098384E"/>
    <w:rsid w:val="00984992"/>
    <w:rsid w:val="00984FE2"/>
    <w:rsid w:val="00985544"/>
    <w:rsid w:val="00985D07"/>
    <w:rsid w:val="00987B31"/>
    <w:rsid w:val="00991C08"/>
    <w:rsid w:val="0099578A"/>
    <w:rsid w:val="00995CEF"/>
    <w:rsid w:val="009961F1"/>
    <w:rsid w:val="0099779C"/>
    <w:rsid w:val="009A0498"/>
    <w:rsid w:val="009A0AF8"/>
    <w:rsid w:val="009A1BBD"/>
    <w:rsid w:val="009A21ED"/>
    <w:rsid w:val="009A37F9"/>
    <w:rsid w:val="009A42D2"/>
    <w:rsid w:val="009A5953"/>
    <w:rsid w:val="009A79A1"/>
    <w:rsid w:val="009B0121"/>
    <w:rsid w:val="009B375E"/>
    <w:rsid w:val="009B417E"/>
    <w:rsid w:val="009C44B5"/>
    <w:rsid w:val="009C57E3"/>
    <w:rsid w:val="009C5C51"/>
    <w:rsid w:val="009C64B7"/>
    <w:rsid w:val="009D1937"/>
    <w:rsid w:val="009D24B4"/>
    <w:rsid w:val="009D338E"/>
    <w:rsid w:val="009D4F98"/>
    <w:rsid w:val="009D5F7C"/>
    <w:rsid w:val="009D7DB4"/>
    <w:rsid w:val="009E14F1"/>
    <w:rsid w:val="009E2F14"/>
    <w:rsid w:val="009E5A8B"/>
    <w:rsid w:val="009E69A7"/>
    <w:rsid w:val="009E6C20"/>
    <w:rsid w:val="009E75D1"/>
    <w:rsid w:val="009F21F7"/>
    <w:rsid w:val="009F22FF"/>
    <w:rsid w:val="009F270D"/>
    <w:rsid w:val="009F2E8C"/>
    <w:rsid w:val="009F36D0"/>
    <w:rsid w:val="009F47D7"/>
    <w:rsid w:val="009F5BD3"/>
    <w:rsid w:val="009F60DF"/>
    <w:rsid w:val="009F6308"/>
    <w:rsid w:val="009F6B2D"/>
    <w:rsid w:val="00A00472"/>
    <w:rsid w:val="00A012DD"/>
    <w:rsid w:val="00A017B4"/>
    <w:rsid w:val="00A02C79"/>
    <w:rsid w:val="00A03872"/>
    <w:rsid w:val="00A046FB"/>
    <w:rsid w:val="00A047D3"/>
    <w:rsid w:val="00A058F0"/>
    <w:rsid w:val="00A10727"/>
    <w:rsid w:val="00A1124D"/>
    <w:rsid w:val="00A12580"/>
    <w:rsid w:val="00A12936"/>
    <w:rsid w:val="00A12D89"/>
    <w:rsid w:val="00A1469D"/>
    <w:rsid w:val="00A151C1"/>
    <w:rsid w:val="00A170EF"/>
    <w:rsid w:val="00A17893"/>
    <w:rsid w:val="00A21C19"/>
    <w:rsid w:val="00A21E5D"/>
    <w:rsid w:val="00A23776"/>
    <w:rsid w:val="00A24825"/>
    <w:rsid w:val="00A25FFF"/>
    <w:rsid w:val="00A2607B"/>
    <w:rsid w:val="00A26114"/>
    <w:rsid w:val="00A2680F"/>
    <w:rsid w:val="00A27406"/>
    <w:rsid w:val="00A31ADF"/>
    <w:rsid w:val="00A322A1"/>
    <w:rsid w:val="00A324FE"/>
    <w:rsid w:val="00A33D9A"/>
    <w:rsid w:val="00A34AE3"/>
    <w:rsid w:val="00A35140"/>
    <w:rsid w:val="00A353D3"/>
    <w:rsid w:val="00A3680B"/>
    <w:rsid w:val="00A36B80"/>
    <w:rsid w:val="00A37BD3"/>
    <w:rsid w:val="00A41243"/>
    <w:rsid w:val="00A427AB"/>
    <w:rsid w:val="00A43516"/>
    <w:rsid w:val="00A44AF3"/>
    <w:rsid w:val="00A475C3"/>
    <w:rsid w:val="00A47E75"/>
    <w:rsid w:val="00A53980"/>
    <w:rsid w:val="00A53FB8"/>
    <w:rsid w:val="00A56450"/>
    <w:rsid w:val="00A57CE2"/>
    <w:rsid w:val="00A57DFB"/>
    <w:rsid w:val="00A610ED"/>
    <w:rsid w:val="00A6310B"/>
    <w:rsid w:val="00A6536D"/>
    <w:rsid w:val="00A67649"/>
    <w:rsid w:val="00A71350"/>
    <w:rsid w:val="00A7176A"/>
    <w:rsid w:val="00A71B5C"/>
    <w:rsid w:val="00A73415"/>
    <w:rsid w:val="00A734C2"/>
    <w:rsid w:val="00A7375D"/>
    <w:rsid w:val="00A74032"/>
    <w:rsid w:val="00A83D03"/>
    <w:rsid w:val="00A83D84"/>
    <w:rsid w:val="00A840E0"/>
    <w:rsid w:val="00A853B9"/>
    <w:rsid w:val="00A912A9"/>
    <w:rsid w:val="00A926B6"/>
    <w:rsid w:val="00A935E4"/>
    <w:rsid w:val="00A94416"/>
    <w:rsid w:val="00A96316"/>
    <w:rsid w:val="00A9709D"/>
    <w:rsid w:val="00AA0B6D"/>
    <w:rsid w:val="00AA0ECE"/>
    <w:rsid w:val="00AA1A80"/>
    <w:rsid w:val="00AA6851"/>
    <w:rsid w:val="00AA6C7D"/>
    <w:rsid w:val="00AA6DF5"/>
    <w:rsid w:val="00AA6EF9"/>
    <w:rsid w:val="00AB0CC6"/>
    <w:rsid w:val="00AB1045"/>
    <w:rsid w:val="00AB12A0"/>
    <w:rsid w:val="00AB197A"/>
    <w:rsid w:val="00AB2136"/>
    <w:rsid w:val="00AB3574"/>
    <w:rsid w:val="00AB3DC7"/>
    <w:rsid w:val="00AB4A55"/>
    <w:rsid w:val="00AB5C4B"/>
    <w:rsid w:val="00AB70AA"/>
    <w:rsid w:val="00AC0BB0"/>
    <w:rsid w:val="00AC3A42"/>
    <w:rsid w:val="00AC4BF4"/>
    <w:rsid w:val="00AC5021"/>
    <w:rsid w:val="00AC7081"/>
    <w:rsid w:val="00AC766C"/>
    <w:rsid w:val="00AD05A4"/>
    <w:rsid w:val="00AD0988"/>
    <w:rsid w:val="00AD37FB"/>
    <w:rsid w:val="00AD3A4F"/>
    <w:rsid w:val="00AD64CC"/>
    <w:rsid w:val="00AD7C76"/>
    <w:rsid w:val="00AE0333"/>
    <w:rsid w:val="00AE2946"/>
    <w:rsid w:val="00AE3595"/>
    <w:rsid w:val="00AE548D"/>
    <w:rsid w:val="00AE55FF"/>
    <w:rsid w:val="00AE5719"/>
    <w:rsid w:val="00AE73D6"/>
    <w:rsid w:val="00AF0E1E"/>
    <w:rsid w:val="00AF43B2"/>
    <w:rsid w:val="00AF6B1F"/>
    <w:rsid w:val="00B04269"/>
    <w:rsid w:val="00B04498"/>
    <w:rsid w:val="00B048FE"/>
    <w:rsid w:val="00B1079C"/>
    <w:rsid w:val="00B11504"/>
    <w:rsid w:val="00B15AB5"/>
    <w:rsid w:val="00B1650F"/>
    <w:rsid w:val="00B16E57"/>
    <w:rsid w:val="00B202AD"/>
    <w:rsid w:val="00B209E0"/>
    <w:rsid w:val="00B242BC"/>
    <w:rsid w:val="00B2444D"/>
    <w:rsid w:val="00B24880"/>
    <w:rsid w:val="00B2560C"/>
    <w:rsid w:val="00B25706"/>
    <w:rsid w:val="00B26E89"/>
    <w:rsid w:val="00B26FD7"/>
    <w:rsid w:val="00B2782A"/>
    <w:rsid w:val="00B30135"/>
    <w:rsid w:val="00B32FB6"/>
    <w:rsid w:val="00B33C4D"/>
    <w:rsid w:val="00B34165"/>
    <w:rsid w:val="00B36A5C"/>
    <w:rsid w:val="00B3741E"/>
    <w:rsid w:val="00B37435"/>
    <w:rsid w:val="00B4047D"/>
    <w:rsid w:val="00B40953"/>
    <w:rsid w:val="00B43560"/>
    <w:rsid w:val="00B43B96"/>
    <w:rsid w:val="00B46B36"/>
    <w:rsid w:val="00B47230"/>
    <w:rsid w:val="00B4750B"/>
    <w:rsid w:val="00B501F2"/>
    <w:rsid w:val="00B50475"/>
    <w:rsid w:val="00B51E40"/>
    <w:rsid w:val="00B53066"/>
    <w:rsid w:val="00B530C0"/>
    <w:rsid w:val="00B5491B"/>
    <w:rsid w:val="00B56B00"/>
    <w:rsid w:val="00B605A2"/>
    <w:rsid w:val="00B60627"/>
    <w:rsid w:val="00B60FA1"/>
    <w:rsid w:val="00B61796"/>
    <w:rsid w:val="00B6205F"/>
    <w:rsid w:val="00B63385"/>
    <w:rsid w:val="00B63DAE"/>
    <w:rsid w:val="00B64323"/>
    <w:rsid w:val="00B65239"/>
    <w:rsid w:val="00B659D0"/>
    <w:rsid w:val="00B65E5C"/>
    <w:rsid w:val="00B66DBB"/>
    <w:rsid w:val="00B66F8B"/>
    <w:rsid w:val="00B70FAC"/>
    <w:rsid w:val="00B74051"/>
    <w:rsid w:val="00B74FA7"/>
    <w:rsid w:val="00B80E3E"/>
    <w:rsid w:val="00B82058"/>
    <w:rsid w:val="00B83996"/>
    <w:rsid w:val="00B861B2"/>
    <w:rsid w:val="00B866AA"/>
    <w:rsid w:val="00B9183D"/>
    <w:rsid w:val="00B91E6F"/>
    <w:rsid w:val="00B9266E"/>
    <w:rsid w:val="00B9348D"/>
    <w:rsid w:val="00B93BC1"/>
    <w:rsid w:val="00B949CF"/>
    <w:rsid w:val="00B94A34"/>
    <w:rsid w:val="00B95BDD"/>
    <w:rsid w:val="00B963E9"/>
    <w:rsid w:val="00B972AD"/>
    <w:rsid w:val="00BA3499"/>
    <w:rsid w:val="00BA46FB"/>
    <w:rsid w:val="00BA4828"/>
    <w:rsid w:val="00BA6F78"/>
    <w:rsid w:val="00BB0182"/>
    <w:rsid w:val="00BB04EE"/>
    <w:rsid w:val="00BB37D0"/>
    <w:rsid w:val="00BB398E"/>
    <w:rsid w:val="00BB3D20"/>
    <w:rsid w:val="00BB5117"/>
    <w:rsid w:val="00BC0C3B"/>
    <w:rsid w:val="00BC0F98"/>
    <w:rsid w:val="00BC1A13"/>
    <w:rsid w:val="00BC3C8E"/>
    <w:rsid w:val="00BC3FD6"/>
    <w:rsid w:val="00BC63A7"/>
    <w:rsid w:val="00BD0359"/>
    <w:rsid w:val="00BD0F22"/>
    <w:rsid w:val="00BD1C15"/>
    <w:rsid w:val="00BD1C3C"/>
    <w:rsid w:val="00BD1DD2"/>
    <w:rsid w:val="00BD2BD0"/>
    <w:rsid w:val="00BD32CA"/>
    <w:rsid w:val="00BD3DE0"/>
    <w:rsid w:val="00BD4873"/>
    <w:rsid w:val="00BD4A26"/>
    <w:rsid w:val="00BD5BE9"/>
    <w:rsid w:val="00BD6645"/>
    <w:rsid w:val="00BD668E"/>
    <w:rsid w:val="00BD6792"/>
    <w:rsid w:val="00BD6AA8"/>
    <w:rsid w:val="00BE0231"/>
    <w:rsid w:val="00BE0423"/>
    <w:rsid w:val="00BE145C"/>
    <w:rsid w:val="00BE1EAC"/>
    <w:rsid w:val="00BE2D7D"/>
    <w:rsid w:val="00BE3351"/>
    <w:rsid w:val="00BE4EB6"/>
    <w:rsid w:val="00BE4F44"/>
    <w:rsid w:val="00BE581C"/>
    <w:rsid w:val="00BE68B8"/>
    <w:rsid w:val="00BF0428"/>
    <w:rsid w:val="00BF0F9F"/>
    <w:rsid w:val="00BF1DB8"/>
    <w:rsid w:val="00BF2919"/>
    <w:rsid w:val="00BF2C64"/>
    <w:rsid w:val="00BF34DC"/>
    <w:rsid w:val="00BF3AE4"/>
    <w:rsid w:val="00BF3F13"/>
    <w:rsid w:val="00BF4565"/>
    <w:rsid w:val="00BF5307"/>
    <w:rsid w:val="00C02F09"/>
    <w:rsid w:val="00C04727"/>
    <w:rsid w:val="00C056EB"/>
    <w:rsid w:val="00C059D4"/>
    <w:rsid w:val="00C070E4"/>
    <w:rsid w:val="00C10EC4"/>
    <w:rsid w:val="00C11027"/>
    <w:rsid w:val="00C111B8"/>
    <w:rsid w:val="00C12CA5"/>
    <w:rsid w:val="00C13B0B"/>
    <w:rsid w:val="00C15F76"/>
    <w:rsid w:val="00C172D4"/>
    <w:rsid w:val="00C21B77"/>
    <w:rsid w:val="00C21FB9"/>
    <w:rsid w:val="00C221B7"/>
    <w:rsid w:val="00C239C8"/>
    <w:rsid w:val="00C24D73"/>
    <w:rsid w:val="00C257A5"/>
    <w:rsid w:val="00C301EC"/>
    <w:rsid w:val="00C30747"/>
    <w:rsid w:val="00C3262F"/>
    <w:rsid w:val="00C3497F"/>
    <w:rsid w:val="00C3538E"/>
    <w:rsid w:val="00C37850"/>
    <w:rsid w:val="00C379C6"/>
    <w:rsid w:val="00C40A3F"/>
    <w:rsid w:val="00C41C81"/>
    <w:rsid w:val="00C4275F"/>
    <w:rsid w:val="00C4365C"/>
    <w:rsid w:val="00C43D88"/>
    <w:rsid w:val="00C43DD8"/>
    <w:rsid w:val="00C44A29"/>
    <w:rsid w:val="00C45CD9"/>
    <w:rsid w:val="00C4611E"/>
    <w:rsid w:val="00C46C48"/>
    <w:rsid w:val="00C477C8"/>
    <w:rsid w:val="00C50D21"/>
    <w:rsid w:val="00C512F7"/>
    <w:rsid w:val="00C51D65"/>
    <w:rsid w:val="00C52ECC"/>
    <w:rsid w:val="00C533C3"/>
    <w:rsid w:val="00C540BC"/>
    <w:rsid w:val="00C570BC"/>
    <w:rsid w:val="00C638FA"/>
    <w:rsid w:val="00C63AEC"/>
    <w:rsid w:val="00C64618"/>
    <w:rsid w:val="00C65D38"/>
    <w:rsid w:val="00C65FC4"/>
    <w:rsid w:val="00C67357"/>
    <w:rsid w:val="00C67CF0"/>
    <w:rsid w:val="00C70318"/>
    <w:rsid w:val="00C70837"/>
    <w:rsid w:val="00C7133C"/>
    <w:rsid w:val="00C72838"/>
    <w:rsid w:val="00C72CAE"/>
    <w:rsid w:val="00C74D26"/>
    <w:rsid w:val="00C758D0"/>
    <w:rsid w:val="00C768B6"/>
    <w:rsid w:val="00C77D1E"/>
    <w:rsid w:val="00C806B8"/>
    <w:rsid w:val="00C81507"/>
    <w:rsid w:val="00C81C5A"/>
    <w:rsid w:val="00C828A1"/>
    <w:rsid w:val="00C82CB7"/>
    <w:rsid w:val="00C843CE"/>
    <w:rsid w:val="00C86D97"/>
    <w:rsid w:val="00C86D9D"/>
    <w:rsid w:val="00C8717A"/>
    <w:rsid w:val="00C878D5"/>
    <w:rsid w:val="00C87AD9"/>
    <w:rsid w:val="00C87C8D"/>
    <w:rsid w:val="00C904B3"/>
    <w:rsid w:val="00C91247"/>
    <w:rsid w:val="00C91527"/>
    <w:rsid w:val="00C9465F"/>
    <w:rsid w:val="00C9531B"/>
    <w:rsid w:val="00C9575F"/>
    <w:rsid w:val="00C95884"/>
    <w:rsid w:val="00C95D40"/>
    <w:rsid w:val="00C96B6D"/>
    <w:rsid w:val="00C96FD2"/>
    <w:rsid w:val="00C97231"/>
    <w:rsid w:val="00C97817"/>
    <w:rsid w:val="00C97ABD"/>
    <w:rsid w:val="00CA0943"/>
    <w:rsid w:val="00CA1A9D"/>
    <w:rsid w:val="00CA381B"/>
    <w:rsid w:val="00CA3C93"/>
    <w:rsid w:val="00CA3D53"/>
    <w:rsid w:val="00CA42E1"/>
    <w:rsid w:val="00CA59CC"/>
    <w:rsid w:val="00CA5DBE"/>
    <w:rsid w:val="00CA61E4"/>
    <w:rsid w:val="00CB3402"/>
    <w:rsid w:val="00CB684D"/>
    <w:rsid w:val="00CB7414"/>
    <w:rsid w:val="00CB7682"/>
    <w:rsid w:val="00CC01DF"/>
    <w:rsid w:val="00CC0E44"/>
    <w:rsid w:val="00CC1125"/>
    <w:rsid w:val="00CC2457"/>
    <w:rsid w:val="00CC5021"/>
    <w:rsid w:val="00CC69AF"/>
    <w:rsid w:val="00CC6BFB"/>
    <w:rsid w:val="00CC73BF"/>
    <w:rsid w:val="00CD277C"/>
    <w:rsid w:val="00CD37B1"/>
    <w:rsid w:val="00CD3C5C"/>
    <w:rsid w:val="00CD4416"/>
    <w:rsid w:val="00CD62D8"/>
    <w:rsid w:val="00CE0D62"/>
    <w:rsid w:val="00CE1276"/>
    <w:rsid w:val="00CE12E6"/>
    <w:rsid w:val="00CE4BB9"/>
    <w:rsid w:val="00CE4CBC"/>
    <w:rsid w:val="00CF1A82"/>
    <w:rsid w:val="00CF316B"/>
    <w:rsid w:val="00CF32DD"/>
    <w:rsid w:val="00CF3E03"/>
    <w:rsid w:val="00CF3FCA"/>
    <w:rsid w:val="00CF5DCE"/>
    <w:rsid w:val="00D02B9D"/>
    <w:rsid w:val="00D02E43"/>
    <w:rsid w:val="00D03A7D"/>
    <w:rsid w:val="00D04EB2"/>
    <w:rsid w:val="00D05695"/>
    <w:rsid w:val="00D1043B"/>
    <w:rsid w:val="00D10800"/>
    <w:rsid w:val="00D10B26"/>
    <w:rsid w:val="00D127FC"/>
    <w:rsid w:val="00D134BA"/>
    <w:rsid w:val="00D139A6"/>
    <w:rsid w:val="00D1512D"/>
    <w:rsid w:val="00D15989"/>
    <w:rsid w:val="00D20855"/>
    <w:rsid w:val="00D21C6A"/>
    <w:rsid w:val="00D23A7B"/>
    <w:rsid w:val="00D25F9F"/>
    <w:rsid w:val="00D26705"/>
    <w:rsid w:val="00D276FE"/>
    <w:rsid w:val="00D31398"/>
    <w:rsid w:val="00D33598"/>
    <w:rsid w:val="00D35277"/>
    <w:rsid w:val="00D35553"/>
    <w:rsid w:val="00D43D23"/>
    <w:rsid w:val="00D51AEC"/>
    <w:rsid w:val="00D56D9B"/>
    <w:rsid w:val="00D57064"/>
    <w:rsid w:val="00D60DA0"/>
    <w:rsid w:val="00D61C79"/>
    <w:rsid w:val="00D6261B"/>
    <w:rsid w:val="00D62644"/>
    <w:rsid w:val="00D636C5"/>
    <w:rsid w:val="00D70A91"/>
    <w:rsid w:val="00D72D25"/>
    <w:rsid w:val="00D737F8"/>
    <w:rsid w:val="00D73D23"/>
    <w:rsid w:val="00D74624"/>
    <w:rsid w:val="00D7505D"/>
    <w:rsid w:val="00D76CB2"/>
    <w:rsid w:val="00D775DC"/>
    <w:rsid w:val="00D806ED"/>
    <w:rsid w:val="00D8084D"/>
    <w:rsid w:val="00D80C72"/>
    <w:rsid w:val="00D838F9"/>
    <w:rsid w:val="00D91AF9"/>
    <w:rsid w:val="00D94208"/>
    <w:rsid w:val="00D960CE"/>
    <w:rsid w:val="00D96994"/>
    <w:rsid w:val="00DA21DA"/>
    <w:rsid w:val="00DA4081"/>
    <w:rsid w:val="00DA423B"/>
    <w:rsid w:val="00DA5182"/>
    <w:rsid w:val="00DA5648"/>
    <w:rsid w:val="00DB05C7"/>
    <w:rsid w:val="00DB30EA"/>
    <w:rsid w:val="00DB5103"/>
    <w:rsid w:val="00DB6228"/>
    <w:rsid w:val="00DB6DCF"/>
    <w:rsid w:val="00DB7233"/>
    <w:rsid w:val="00DB752C"/>
    <w:rsid w:val="00DC0F2D"/>
    <w:rsid w:val="00DC2501"/>
    <w:rsid w:val="00DC3A2A"/>
    <w:rsid w:val="00DC437C"/>
    <w:rsid w:val="00DC4D43"/>
    <w:rsid w:val="00DC57EA"/>
    <w:rsid w:val="00DC6AD6"/>
    <w:rsid w:val="00DC72C6"/>
    <w:rsid w:val="00DC7DBB"/>
    <w:rsid w:val="00DD0F35"/>
    <w:rsid w:val="00DD1EDD"/>
    <w:rsid w:val="00DD2EE3"/>
    <w:rsid w:val="00DD4E73"/>
    <w:rsid w:val="00DE0EA4"/>
    <w:rsid w:val="00DE1AC1"/>
    <w:rsid w:val="00DE2C72"/>
    <w:rsid w:val="00DE2FB1"/>
    <w:rsid w:val="00DE43BC"/>
    <w:rsid w:val="00DE49F3"/>
    <w:rsid w:val="00DE5937"/>
    <w:rsid w:val="00DE6919"/>
    <w:rsid w:val="00DE6E9D"/>
    <w:rsid w:val="00DF0E4B"/>
    <w:rsid w:val="00DF141E"/>
    <w:rsid w:val="00DF1464"/>
    <w:rsid w:val="00DF372B"/>
    <w:rsid w:val="00DF50E0"/>
    <w:rsid w:val="00DF5431"/>
    <w:rsid w:val="00DF546B"/>
    <w:rsid w:val="00DF585C"/>
    <w:rsid w:val="00DF7433"/>
    <w:rsid w:val="00E004F1"/>
    <w:rsid w:val="00E0125F"/>
    <w:rsid w:val="00E019C2"/>
    <w:rsid w:val="00E03D49"/>
    <w:rsid w:val="00E04147"/>
    <w:rsid w:val="00E06934"/>
    <w:rsid w:val="00E135DF"/>
    <w:rsid w:val="00E15540"/>
    <w:rsid w:val="00E1619C"/>
    <w:rsid w:val="00E17537"/>
    <w:rsid w:val="00E204E9"/>
    <w:rsid w:val="00E20542"/>
    <w:rsid w:val="00E22EA1"/>
    <w:rsid w:val="00E240C1"/>
    <w:rsid w:val="00E24167"/>
    <w:rsid w:val="00E24DAE"/>
    <w:rsid w:val="00E251A7"/>
    <w:rsid w:val="00E25E3F"/>
    <w:rsid w:val="00E27D25"/>
    <w:rsid w:val="00E30628"/>
    <w:rsid w:val="00E32047"/>
    <w:rsid w:val="00E322D2"/>
    <w:rsid w:val="00E33953"/>
    <w:rsid w:val="00E34793"/>
    <w:rsid w:val="00E348FB"/>
    <w:rsid w:val="00E40D83"/>
    <w:rsid w:val="00E4115D"/>
    <w:rsid w:val="00E41C71"/>
    <w:rsid w:val="00E41E59"/>
    <w:rsid w:val="00E42276"/>
    <w:rsid w:val="00E43818"/>
    <w:rsid w:val="00E43E0E"/>
    <w:rsid w:val="00E447D0"/>
    <w:rsid w:val="00E45D33"/>
    <w:rsid w:val="00E45F33"/>
    <w:rsid w:val="00E5140C"/>
    <w:rsid w:val="00E52F37"/>
    <w:rsid w:val="00E52F93"/>
    <w:rsid w:val="00E533C5"/>
    <w:rsid w:val="00E539A5"/>
    <w:rsid w:val="00E541D7"/>
    <w:rsid w:val="00E55221"/>
    <w:rsid w:val="00E56190"/>
    <w:rsid w:val="00E565C5"/>
    <w:rsid w:val="00E56F67"/>
    <w:rsid w:val="00E62462"/>
    <w:rsid w:val="00E62EB8"/>
    <w:rsid w:val="00E64490"/>
    <w:rsid w:val="00E65C3A"/>
    <w:rsid w:val="00E660D2"/>
    <w:rsid w:val="00E66366"/>
    <w:rsid w:val="00E67D74"/>
    <w:rsid w:val="00E703DB"/>
    <w:rsid w:val="00E71B15"/>
    <w:rsid w:val="00E71FDA"/>
    <w:rsid w:val="00E73115"/>
    <w:rsid w:val="00E73681"/>
    <w:rsid w:val="00E743FB"/>
    <w:rsid w:val="00E74CCF"/>
    <w:rsid w:val="00E7581B"/>
    <w:rsid w:val="00E758FE"/>
    <w:rsid w:val="00E762E3"/>
    <w:rsid w:val="00E77466"/>
    <w:rsid w:val="00E77C63"/>
    <w:rsid w:val="00E77FF3"/>
    <w:rsid w:val="00E8072B"/>
    <w:rsid w:val="00E80971"/>
    <w:rsid w:val="00E80E8C"/>
    <w:rsid w:val="00E83E2A"/>
    <w:rsid w:val="00E8465E"/>
    <w:rsid w:val="00E846A4"/>
    <w:rsid w:val="00E85A0A"/>
    <w:rsid w:val="00E8627F"/>
    <w:rsid w:val="00E86A50"/>
    <w:rsid w:val="00E872CE"/>
    <w:rsid w:val="00E91B50"/>
    <w:rsid w:val="00EA07C6"/>
    <w:rsid w:val="00EA3B9E"/>
    <w:rsid w:val="00EA405F"/>
    <w:rsid w:val="00EA4D4B"/>
    <w:rsid w:val="00EA68E2"/>
    <w:rsid w:val="00EA7668"/>
    <w:rsid w:val="00EB09A9"/>
    <w:rsid w:val="00EB1C09"/>
    <w:rsid w:val="00EB1C3B"/>
    <w:rsid w:val="00EB22A5"/>
    <w:rsid w:val="00EB2CE3"/>
    <w:rsid w:val="00EB2F31"/>
    <w:rsid w:val="00EB355D"/>
    <w:rsid w:val="00EB38F7"/>
    <w:rsid w:val="00EB4906"/>
    <w:rsid w:val="00EB5440"/>
    <w:rsid w:val="00EB546D"/>
    <w:rsid w:val="00EC0028"/>
    <w:rsid w:val="00EC0BD8"/>
    <w:rsid w:val="00EC1470"/>
    <w:rsid w:val="00EC14A4"/>
    <w:rsid w:val="00EC1AA4"/>
    <w:rsid w:val="00EC32F2"/>
    <w:rsid w:val="00EC3956"/>
    <w:rsid w:val="00EC669B"/>
    <w:rsid w:val="00EC78F6"/>
    <w:rsid w:val="00EC7910"/>
    <w:rsid w:val="00EC7F6F"/>
    <w:rsid w:val="00ED0854"/>
    <w:rsid w:val="00ED224D"/>
    <w:rsid w:val="00ED301D"/>
    <w:rsid w:val="00ED34E9"/>
    <w:rsid w:val="00ED3AA6"/>
    <w:rsid w:val="00ED457D"/>
    <w:rsid w:val="00ED47E3"/>
    <w:rsid w:val="00ED501C"/>
    <w:rsid w:val="00ED55AF"/>
    <w:rsid w:val="00ED57F2"/>
    <w:rsid w:val="00ED5BC1"/>
    <w:rsid w:val="00ED7757"/>
    <w:rsid w:val="00EE0A52"/>
    <w:rsid w:val="00EE183B"/>
    <w:rsid w:val="00EE50C7"/>
    <w:rsid w:val="00EE5582"/>
    <w:rsid w:val="00EE5D5F"/>
    <w:rsid w:val="00EE5E36"/>
    <w:rsid w:val="00EE6A9E"/>
    <w:rsid w:val="00EE70C7"/>
    <w:rsid w:val="00EF1D38"/>
    <w:rsid w:val="00EF20C1"/>
    <w:rsid w:val="00EF290D"/>
    <w:rsid w:val="00EF36CD"/>
    <w:rsid w:val="00EF3E4E"/>
    <w:rsid w:val="00EF5AC8"/>
    <w:rsid w:val="00EF6E29"/>
    <w:rsid w:val="00EF7C46"/>
    <w:rsid w:val="00F005A9"/>
    <w:rsid w:val="00F019BB"/>
    <w:rsid w:val="00F01DD4"/>
    <w:rsid w:val="00F0290B"/>
    <w:rsid w:val="00F03AE5"/>
    <w:rsid w:val="00F03B5E"/>
    <w:rsid w:val="00F044BD"/>
    <w:rsid w:val="00F04944"/>
    <w:rsid w:val="00F059B8"/>
    <w:rsid w:val="00F05A3B"/>
    <w:rsid w:val="00F06ABF"/>
    <w:rsid w:val="00F11698"/>
    <w:rsid w:val="00F11DFF"/>
    <w:rsid w:val="00F1231E"/>
    <w:rsid w:val="00F12869"/>
    <w:rsid w:val="00F129D5"/>
    <w:rsid w:val="00F14D88"/>
    <w:rsid w:val="00F21A97"/>
    <w:rsid w:val="00F2238C"/>
    <w:rsid w:val="00F22B50"/>
    <w:rsid w:val="00F231EA"/>
    <w:rsid w:val="00F2331C"/>
    <w:rsid w:val="00F23DFB"/>
    <w:rsid w:val="00F23FB4"/>
    <w:rsid w:val="00F2595F"/>
    <w:rsid w:val="00F25AAD"/>
    <w:rsid w:val="00F25DE9"/>
    <w:rsid w:val="00F26F48"/>
    <w:rsid w:val="00F274CD"/>
    <w:rsid w:val="00F312C1"/>
    <w:rsid w:val="00F32D5A"/>
    <w:rsid w:val="00F33307"/>
    <w:rsid w:val="00F33DF0"/>
    <w:rsid w:val="00F34695"/>
    <w:rsid w:val="00F35E3C"/>
    <w:rsid w:val="00F35FF8"/>
    <w:rsid w:val="00F37C47"/>
    <w:rsid w:val="00F419B7"/>
    <w:rsid w:val="00F41EF7"/>
    <w:rsid w:val="00F4473D"/>
    <w:rsid w:val="00F450C5"/>
    <w:rsid w:val="00F4612F"/>
    <w:rsid w:val="00F50722"/>
    <w:rsid w:val="00F51382"/>
    <w:rsid w:val="00F52C1B"/>
    <w:rsid w:val="00F53304"/>
    <w:rsid w:val="00F53594"/>
    <w:rsid w:val="00F537B8"/>
    <w:rsid w:val="00F5380E"/>
    <w:rsid w:val="00F54925"/>
    <w:rsid w:val="00F5570B"/>
    <w:rsid w:val="00F57064"/>
    <w:rsid w:val="00F60A8F"/>
    <w:rsid w:val="00F611D6"/>
    <w:rsid w:val="00F614EF"/>
    <w:rsid w:val="00F61863"/>
    <w:rsid w:val="00F61DE4"/>
    <w:rsid w:val="00F64022"/>
    <w:rsid w:val="00F640AC"/>
    <w:rsid w:val="00F6497D"/>
    <w:rsid w:val="00F65279"/>
    <w:rsid w:val="00F657A7"/>
    <w:rsid w:val="00F6745F"/>
    <w:rsid w:val="00F6746B"/>
    <w:rsid w:val="00F70972"/>
    <w:rsid w:val="00F7134F"/>
    <w:rsid w:val="00F71BF3"/>
    <w:rsid w:val="00F71DFA"/>
    <w:rsid w:val="00F71F1E"/>
    <w:rsid w:val="00F721AD"/>
    <w:rsid w:val="00F737DA"/>
    <w:rsid w:val="00F74199"/>
    <w:rsid w:val="00F743FF"/>
    <w:rsid w:val="00F756DA"/>
    <w:rsid w:val="00F779EF"/>
    <w:rsid w:val="00F8069F"/>
    <w:rsid w:val="00F80A0D"/>
    <w:rsid w:val="00F8182B"/>
    <w:rsid w:val="00F82B95"/>
    <w:rsid w:val="00F82F6D"/>
    <w:rsid w:val="00F86BA9"/>
    <w:rsid w:val="00F87E7A"/>
    <w:rsid w:val="00F90F2C"/>
    <w:rsid w:val="00F91C3B"/>
    <w:rsid w:val="00F91FD5"/>
    <w:rsid w:val="00F926E6"/>
    <w:rsid w:val="00F92CA6"/>
    <w:rsid w:val="00F95922"/>
    <w:rsid w:val="00FA1D41"/>
    <w:rsid w:val="00FA366A"/>
    <w:rsid w:val="00FA3D4D"/>
    <w:rsid w:val="00FA3EB9"/>
    <w:rsid w:val="00FA51C5"/>
    <w:rsid w:val="00FA534C"/>
    <w:rsid w:val="00FA7864"/>
    <w:rsid w:val="00FB11C8"/>
    <w:rsid w:val="00FB1F77"/>
    <w:rsid w:val="00FB2780"/>
    <w:rsid w:val="00FB4FF8"/>
    <w:rsid w:val="00FB55E7"/>
    <w:rsid w:val="00FB5A23"/>
    <w:rsid w:val="00FB63E7"/>
    <w:rsid w:val="00FB6BE5"/>
    <w:rsid w:val="00FB7342"/>
    <w:rsid w:val="00FC121E"/>
    <w:rsid w:val="00FC1562"/>
    <w:rsid w:val="00FC3B51"/>
    <w:rsid w:val="00FC5BE3"/>
    <w:rsid w:val="00FC77BB"/>
    <w:rsid w:val="00FC7E58"/>
    <w:rsid w:val="00FD2DC6"/>
    <w:rsid w:val="00FD2F1C"/>
    <w:rsid w:val="00FD4ECD"/>
    <w:rsid w:val="00FD5303"/>
    <w:rsid w:val="00FD6925"/>
    <w:rsid w:val="00FE0146"/>
    <w:rsid w:val="00FE0D3B"/>
    <w:rsid w:val="00FE0D9E"/>
    <w:rsid w:val="00FE22AC"/>
    <w:rsid w:val="00FE2B65"/>
    <w:rsid w:val="00FE46CA"/>
    <w:rsid w:val="00FE4D96"/>
    <w:rsid w:val="00FE6242"/>
    <w:rsid w:val="00FF088A"/>
    <w:rsid w:val="00FF409D"/>
    <w:rsid w:val="00FF690F"/>
    <w:rsid w:val="191BD2C8"/>
    <w:rsid w:val="1BCC154E"/>
    <w:rsid w:val="2485F337"/>
    <w:rsid w:val="26E22F1A"/>
    <w:rsid w:val="283496DE"/>
    <w:rsid w:val="309DDE2F"/>
    <w:rsid w:val="322A3E96"/>
    <w:rsid w:val="4DFA01A6"/>
    <w:rsid w:val="4F95D207"/>
    <w:rsid w:val="69511ECD"/>
    <w:rsid w:val="71DE24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5826BD69"/>
  <w15:docId w15:val="{8E70A812-932E-4E2C-804C-BB08C2BC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53"/>
    <w:rPr>
      <w:rFonts w:ascii="Times New Roman" w:eastAsia="Times New Roman" w:hAnsi="Times New Roman"/>
      <w:sz w:val="22"/>
      <w:szCs w:val="22"/>
    </w:rPr>
  </w:style>
  <w:style w:type="paragraph" w:styleId="Heading1">
    <w:name w:val="heading 1"/>
    <w:basedOn w:val="Normal"/>
    <w:next w:val="Normal"/>
    <w:link w:val="Heading1Char"/>
    <w:uiPriority w:val="99"/>
    <w:qFormat/>
    <w:rsid w:val="00BC0C3B"/>
    <w:pPr>
      <w:keepNext/>
      <w:ind w:left="60"/>
      <w:outlineLvl w:val="0"/>
    </w:pPr>
    <w:rPr>
      <w:rFonts w:ascii="Arial" w:hAnsi="Arial"/>
      <w:i/>
      <w:szCs w:val="20"/>
      <w:lang w:eastAsia="en-US"/>
    </w:rPr>
  </w:style>
  <w:style w:type="paragraph" w:styleId="Heading2">
    <w:name w:val="heading 2"/>
    <w:basedOn w:val="Normal"/>
    <w:next w:val="Normal"/>
    <w:link w:val="Heading2Char"/>
    <w:uiPriority w:val="99"/>
    <w:qFormat/>
    <w:rsid w:val="00BC0C3B"/>
    <w:pPr>
      <w:keepNext/>
      <w:outlineLvl w:val="1"/>
    </w:pPr>
    <w:rPr>
      <w:rFonts w:ascii="Arial" w:hAnsi="Arial"/>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0C3B"/>
    <w:rPr>
      <w:rFonts w:ascii="Arial" w:hAnsi="Arial" w:cs="Times New Roman"/>
      <w:i/>
      <w:sz w:val="20"/>
      <w:szCs w:val="20"/>
    </w:rPr>
  </w:style>
  <w:style w:type="character" w:customStyle="1" w:styleId="Heading2Char">
    <w:name w:val="Heading 2 Char"/>
    <w:link w:val="Heading2"/>
    <w:uiPriority w:val="99"/>
    <w:locked/>
    <w:rsid w:val="00BC0C3B"/>
    <w:rPr>
      <w:rFonts w:ascii="Arial" w:hAnsi="Arial" w:cs="Times New Roman"/>
      <w:b/>
      <w:i/>
      <w:sz w:val="20"/>
      <w:szCs w:val="20"/>
    </w:rPr>
  </w:style>
  <w:style w:type="character" w:styleId="Hyperlink">
    <w:name w:val="Hyperlink"/>
    <w:uiPriority w:val="99"/>
    <w:rsid w:val="00935C53"/>
    <w:rPr>
      <w:rFonts w:cs="Times New Roman"/>
      <w:color w:val="0000FF"/>
      <w:u w:val="single"/>
    </w:rPr>
  </w:style>
  <w:style w:type="paragraph" w:styleId="Footer">
    <w:name w:val="footer"/>
    <w:basedOn w:val="Normal"/>
    <w:link w:val="FooterChar"/>
    <w:uiPriority w:val="99"/>
    <w:rsid w:val="00935C53"/>
    <w:pPr>
      <w:tabs>
        <w:tab w:val="center" w:pos="4153"/>
        <w:tab w:val="right" w:pos="8306"/>
      </w:tabs>
    </w:pPr>
  </w:style>
  <w:style w:type="character" w:customStyle="1" w:styleId="FooterChar">
    <w:name w:val="Footer Char"/>
    <w:link w:val="Footer"/>
    <w:uiPriority w:val="99"/>
    <w:locked/>
    <w:rsid w:val="00935C53"/>
    <w:rPr>
      <w:rFonts w:ascii="Times New Roman" w:hAnsi="Times New Roman" w:cs="Times New Roman"/>
      <w:lang w:eastAsia="en-GB"/>
    </w:rPr>
  </w:style>
  <w:style w:type="character" w:styleId="Emphasis">
    <w:name w:val="Emphasis"/>
    <w:uiPriority w:val="99"/>
    <w:qFormat/>
    <w:rsid w:val="00935C53"/>
    <w:rPr>
      <w:rFonts w:cs="Times New Roman"/>
      <w:i/>
    </w:rPr>
  </w:style>
  <w:style w:type="paragraph" w:styleId="BalloonText">
    <w:name w:val="Balloon Text"/>
    <w:basedOn w:val="Normal"/>
    <w:link w:val="BalloonTextChar"/>
    <w:uiPriority w:val="99"/>
    <w:semiHidden/>
    <w:rsid w:val="00935C53"/>
    <w:rPr>
      <w:rFonts w:ascii="Tahoma" w:hAnsi="Tahoma" w:cs="Tahoma"/>
      <w:sz w:val="16"/>
      <w:szCs w:val="16"/>
    </w:rPr>
  </w:style>
  <w:style w:type="character" w:customStyle="1" w:styleId="BalloonTextChar">
    <w:name w:val="Balloon Text Char"/>
    <w:link w:val="BalloonText"/>
    <w:uiPriority w:val="99"/>
    <w:semiHidden/>
    <w:locked/>
    <w:rsid w:val="00935C53"/>
    <w:rPr>
      <w:rFonts w:ascii="Tahoma" w:hAnsi="Tahoma" w:cs="Tahoma"/>
      <w:sz w:val="16"/>
      <w:szCs w:val="16"/>
      <w:lang w:eastAsia="en-GB"/>
    </w:rPr>
  </w:style>
  <w:style w:type="paragraph" w:styleId="BodyText">
    <w:name w:val="Body Text"/>
    <w:basedOn w:val="Normal"/>
    <w:link w:val="BodyTextChar"/>
    <w:uiPriority w:val="99"/>
    <w:rsid w:val="00E872CE"/>
    <w:pPr>
      <w:tabs>
        <w:tab w:val="left" w:pos="0"/>
      </w:tabs>
      <w:jc w:val="both"/>
    </w:pPr>
    <w:rPr>
      <w:sz w:val="23"/>
      <w:szCs w:val="20"/>
      <w:lang w:eastAsia="en-US"/>
    </w:rPr>
  </w:style>
  <w:style w:type="character" w:customStyle="1" w:styleId="BodyTextChar">
    <w:name w:val="Body Text Char"/>
    <w:link w:val="BodyText"/>
    <w:uiPriority w:val="99"/>
    <w:locked/>
    <w:rsid w:val="00E872CE"/>
    <w:rPr>
      <w:rFonts w:ascii="Times New Roman" w:hAnsi="Times New Roman" w:cs="Times New Roman"/>
      <w:sz w:val="20"/>
      <w:szCs w:val="20"/>
    </w:rPr>
  </w:style>
  <w:style w:type="paragraph" w:styleId="BodyTextIndent3">
    <w:name w:val="Body Text Indent 3"/>
    <w:basedOn w:val="Normal"/>
    <w:link w:val="BodyTextIndent3Char"/>
    <w:uiPriority w:val="99"/>
    <w:rsid w:val="00E872CE"/>
    <w:pPr>
      <w:ind w:left="720" w:hanging="720"/>
      <w:jc w:val="both"/>
    </w:pPr>
    <w:rPr>
      <w:rFonts w:ascii="CG Times (W1)" w:hAnsi="CG Times (W1)"/>
      <w:sz w:val="23"/>
      <w:szCs w:val="20"/>
      <w:lang w:eastAsia="en-US"/>
    </w:rPr>
  </w:style>
  <w:style w:type="character" w:customStyle="1" w:styleId="BodyTextIndent3Char">
    <w:name w:val="Body Text Indent 3 Char"/>
    <w:link w:val="BodyTextIndent3"/>
    <w:uiPriority w:val="99"/>
    <w:locked/>
    <w:rsid w:val="00E872CE"/>
    <w:rPr>
      <w:rFonts w:ascii="CG Times (W1)" w:hAnsi="CG Times (W1)" w:cs="Times New Roman"/>
      <w:sz w:val="20"/>
      <w:szCs w:val="20"/>
    </w:rPr>
  </w:style>
  <w:style w:type="paragraph" w:styleId="ListParagraph">
    <w:name w:val="List Paragraph"/>
    <w:basedOn w:val="Normal"/>
    <w:link w:val="ListParagraphChar"/>
    <w:uiPriority w:val="34"/>
    <w:qFormat/>
    <w:rsid w:val="00E872CE"/>
    <w:pPr>
      <w:ind w:left="720"/>
    </w:pPr>
    <w:rPr>
      <w:sz w:val="23"/>
      <w:szCs w:val="20"/>
      <w:lang w:eastAsia="en-US"/>
    </w:rPr>
  </w:style>
  <w:style w:type="paragraph" w:styleId="HTMLPreformatted">
    <w:name w:val="HTML Preformatted"/>
    <w:basedOn w:val="Normal"/>
    <w:link w:val="HTMLPreformattedChar"/>
    <w:uiPriority w:val="99"/>
    <w:rsid w:val="00E8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872CE"/>
    <w:rPr>
      <w:rFonts w:ascii="Courier New" w:hAnsi="Courier New" w:cs="Courier New"/>
      <w:sz w:val="20"/>
      <w:szCs w:val="20"/>
      <w:lang w:eastAsia="en-GB"/>
    </w:rPr>
  </w:style>
  <w:style w:type="paragraph" w:styleId="BodyTextIndent">
    <w:name w:val="Body Text Indent"/>
    <w:basedOn w:val="Normal"/>
    <w:link w:val="BodyTextIndentChar"/>
    <w:uiPriority w:val="99"/>
    <w:semiHidden/>
    <w:rsid w:val="00595F65"/>
    <w:pPr>
      <w:spacing w:after="120"/>
      <w:ind w:left="283"/>
    </w:pPr>
  </w:style>
  <w:style w:type="character" w:customStyle="1" w:styleId="BodyTextIndentChar">
    <w:name w:val="Body Text Indent Char"/>
    <w:link w:val="BodyTextIndent"/>
    <w:uiPriority w:val="99"/>
    <w:semiHidden/>
    <w:locked/>
    <w:rsid w:val="00595F65"/>
    <w:rPr>
      <w:rFonts w:ascii="Times New Roman" w:hAnsi="Times New Roman" w:cs="Times New Roman"/>
      <w:lang w:eastAsia="en-GB"/>
    </w:rPr>
  </w:style>
  <w:style w:type="paragraph" w:styleId="BodyText2">
    <w:name w:val="Body Text 2"/>
    <w:basedOn w:val="Normal"/>
    <w:link w:val="BodyText2Char"/>
    <w:uiPriority w:val="99"/>
    <w:semiHidden/>
    <w:rsid w:val="00BC0C3B"/>
    <w:pPr>
      <w:spacing w:after="120" w:line="480" w:lineRule="auto"/>
    </w:pPr>
  </w:style>
  <w:style w:type="character" w:customStyle="1" w:styleId="BodyText2Char">
    <w:name w:val="Body Text 2 Char"/>
    <w:link w:val="BodyText2"/>
    <w:uiPriority w:val="99"/>
    <w:semiHidden/>
    <w:locked/>
    <w:rsid w:val="00BC0C3B"/>
    <w:rPr>
      <w:rFonts w:ascii="Times New Roman" w:hAnsi="Times New Roman" w:cs="Times New Roman"/>
      <w:lang w:eastAsia="en-GB"/>
    </w:rPr>
  </w:style>
  <w:style w:type="paragraph" w:styleId="Header">
    <w:name w:val="header"/>
    <w:basedOn w:val="Normal"/>
    <w:link w:val="HeaderChar"/>
    <w:uiPriority w:val="99"/>
    <w:unhideWhenUsed/>
    <w:rsid w:val="003E309D"/>
    <w:pPr>
      <w:tabs>
        <w:tab w:val="center" w:pos="4513"/>
        <w:tab w:val="right" w:pos="9026"/>
      </w:tabs>
    </w:pPr>
  </w:style>
  <w:style w:type="character" w:customStyle="1" w:styleId="HeaderChar">
    <w:name w:val="Header Char"/>
    <w:link w:val="Header"/>
    <w:uiPriority w:val="99"/>
    <w:rsid w:val="003E309D"/>
    <w:rPr>
      <w:rFonts w:ascii="Times New Roman" w:eastAsia="Times New Roman" w:hAnsi="Times New Roman"/>
    </w:rPr>
  </w:style>
  <w:style w:type="character" w:customStyle="1" w:styleId="A6">
    <w:name w:val="A6"/>
    <w:uiPriority w:val="99"/>
    <w:rsid w:val="009046C3"/>
    <w:rPr>
      <w:rFonts w:cs="Lora"/>
      <w:color w:val="000000"/>
      <w:sz w:val="20"/>
      <w:szCs w:val="20"/>
    </w:rPr>
  </w:style>
  <w:style w:type="paragraph" w:customStyle="1" w:styleId="Pa0">
    <w:name w:val="Pa0"/>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5">
    <w:name w:val="A5"/>
    <w:uiPriority w:val="99"/>
    <w:rsid w:val="009046C3"/>
    <w:rPr>
      <w:rFonts w:cs="Heebo"/>
      <w:color w:val="000000"/>
      <w:sz w:val="16"/>
      <w:szCs w:val="16"/>
    </w:rPr>
  </w:style>
  <w:style w:type="paragraph" w:customStyle="1" w:styleId="Pa3">
    <w:name w:val="Pa3"/>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paragraph" w:customStyle="1" w:styleId="Pa5">
    <w:name w:val="Pa5"/>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2">
    <w:name w:val="A2"/>
    <w:uiPriority w:val="99"/>
    <w:rsid w:val="009046C3"/>
    <w:rPr>
      <w:rFonts w:cs="Lora"/>
      <w:color w:val="000000"/>
      <w:sz w:val="54"/>
      <w:szCs w:val="54"/>
    </w:rPr>
  </w:style>
  <w:style w:type="paragraph" w:customStyle="1" w:styleId="Pa4">
    <w:name w:val="Pa4"/>
    <w:basedOn w:val="Normal"/>
    <w:next w:val="Normal"/>
    <w:uiPriority w:val="99"/>
    <w:rsid w:val="009046C3"/>
    <w:pPr>
      <w:autoSpaceDE w:val="0"/>
      <w:autoSpaceDN w:val="0"/>
      <w:adjustRightInd w:val="0"/>
      <w:spacing w:line="241" w:lineRule="atLeast"/>
    </w:pPr>
    <w:rPr>
      <w:rFonts w:ascii="Lora" w:eastAsia="Calibri" w:hAnsi="Lora"/>
      <w:sz w:val="24"/>
      <w:szCs w:val="24"/>
    </w:rPr>
  </w:style>
  <w:style w:type="paragraph" w:styleId="NormalWeb">
    <w:name w:val="Normal (Web)"/>
    <w:basedOn w:val="Normal"/>
    <w:uiPriority w:val="99"/>
    <w:unhideWhenUsed/>
    <w:rsid w:val="00C379C6"/>
    <w:pPr>
      <w:spacing w:before="100" w:beforeAutospacing="1" w:after="100" w:afterAutospacing="1"/>
    </w:pPr>
    <w:rPr>
      <w:sz w:val="24"/>
      <w:szCs w:val="24"/>
    </w:rPr>
  </w:style>
  <w:style w:type="paragraph" w:customStyle="1" w:styleId="Level1">
    <w:name w:val="Level 1"/>
    <w:basedOn w:val="Normal"/>
    <w:uiPriority w:val="99"/>
    <w:rsid w:val="006D408F"/>
    <w:pPr>
      <w:numPr>
        <w:numId w:val="9"/>
      </w:numPr>
      <w:spacing w:after="240" w:line="312" w:lineRule="auto"/>
      <w:jc w:val="both"/>
      <w:outlineLvl w:val="0"/>
    </w:pPr>
    <w:rPr>
      <w:rFonts w:ascii="Verdana" w:hAnsi="Verdana"/>
      <w:sz w:val="20"/>
      <w:szCs w:val="20"/>
    </w:rPr>
  </w:style>
  <w:style w:type="paragraph" w:customStyle="1" w:styleId="Level2">
    <w:name w:val="Level 2"/>
    <w:basedOn w:val="Normal"/>
    <w:uiPriority w:val="99"/>
    <w:rsid w:val="006D408F"/>
    <w:pPr>
      <w:numPr>
        <w:ilvl w:val="1"/>
        <w:numId w:val="9"/>
      </w:numPr>
      <w:spacing w:after="240" w:line="312" w:lineRule="auto"/>
      <w:jc w:val="both"/>
      <w:outlineLvl w:val="1"/>
    </w:pPr>
    <w:rPr>
      <w:rFonts w:ascii="Verdana" w:hAnsi="Verdana"/>
      <w:sz w:val="20"/>
      <w:szCs w:val="20"/>
    </w:rPr>
  </w:style>
  <w:style w:type="paragraph" w:customStyle="1" w:styleId="Level3">
    <w:name w:val="Level 3"/>
    <w:basedOn w:val="Normal"/>
    <w:uiPriority w:val="99"/>
    <w:rsid w:val="006D408F"/>
    <w:pPr>
      <w:numPr>
        <w:ilvl w:val="2"/>
        <w:numId w:val="9"/>
      </w:numPr>
      <w:spacing w:after="240" w:line="312" w:lineRule="auto"/>
      <w:jc w:val="both"/>
      <w:outlineLvl w:val="2"/>
    </w:pPr>
    <w:rPr>
      <w:rFonts w:ascii="Verdana" w:hAnsi="Verdana"/>
      <w:sz w:val="20"/>
      <w:szCs w:val="20"/>
    </w:rPr>
  </w:style>
  <w:style w:type="paragraph" w:customStyle="1" w:styleId="Level4">
    <w:name w:val="Level 4"/>
    <w:basedOn w:val="Normal"/>
    <w:uiPriority w:val="99"/>
    <w:rsid w:val="006D408F"/>
    <w:pPr>
      <w:numPr>
        <w:ilvl w:val="3"/>
        <w:numId w:val="9"/>
      </w:numPr>
      <w:spacing w:after="240" w:line="312" w:lineRule="auto"/>
      <w:jc w:val="both"/>
      <w:outlineLvl w:val="3"/>
    </w:pPr>
    <w:rPr>
      <w:rFonts w:ascii="Verdana" w:hAnsi="Verdana"/>
      <w:sz w:val="20"/>
      <w:szCs w:val="20"/>
    </w:rPr>
  </w:style>
  <w:style w:type="paragraph" w:customStyle="1" w:styleId="Level5">
    <w:name w:val="Level 5"/>
    <w:basedOn w:val="Normal"/>
    <w:uiPriority w:val="99"/>
    <w:rsid w:val="006D408F"/>
    <w:pPr>
      <w:numPr>
        <w:ilvl w:val="4"/>
        <w:numId w:val="9"/>
      </w:numPr>
      <w:spacing w:after="240" w:line="312" w:lineRule="auto"/>
      <w:jc w:val="both"/>
      <w:outlineLvl w:val="4"/>
    </w:pPr>
    <w:rPr>
      <w:rFonts w:ascii="Verdana" w:hAnsi="Verdana"/>
      <w:sz w:val="20"/>
      <w:szCs w:val="20"/>
    </w:rPr>
  </w:style>
  <w:style w:type="character" w:customStyle="1" w:styleId="Level1asHeadingtext">
    <w:name w:val="Level 1 as Heading (text)"/>
    <w:uiPriority w:val="99"/>
    <w:rsid w:val="006D408F"/>
    <w:rPr>
      <w:b/>
    </w:rPr>
  </w:style>
  <w:style w:type="table" w:styleId="TableGrid">
    <w:name w:val="Table Grid"/>
    <w:basedOn w:val="TableNormal"/>
    <w:uiPriority w:val="59"/>
    <w:locked/>
    <w:rsid w:val="009105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C1F1E"/>
    <w:rPr>
      <w:sz w:val="16"/>
      <w:szCs w:val="16"/>
    </w:rPr>
  </w:style>
  <w:style w:type="paragraph" w:styleId="CommentText">
    <w:name w:val="annotation text"/>
    <w:basedOn w:val="Normal"/>
    <w:link w:val="CommentTextChar"/>
    <w:uiPriority w:val="99"/>
    <w:semiHidden/>
    <w:unhideWhenUsed/>
    <w:rsid w:val="001C1F1E"/>
    <w:rPr>
      <w:sz w:val="20"/>
      <w:szCs w:val="20"/>
    </w:rPr>
  </w:style>
  <w:style w:type="character" w:customStyle="1" w:styleId="CommentTextChar">
    <w:name w:val="Comment Text Char"/>
    <w:link w:val="CommentText"/>
    <w:uiPriority w:val="99"/>
    <w:semiHidden/>
    <w:rsid w:val="001C1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C1F1E"/>
    <w:rPr>
      <w:b/>
      <w:bCs/>
    </w:rPr>
  </w:style>
  <w:style w:type="character" w:customStyle="1" w:styleId="CommentSubjectChar">
    <w:name w:val="Comment Subject Char"/>
    <w:link w:val="CommentSubject"/>
    <w:uiPriority w:val="99"/>
    <w:semiHidden/>
    <w:rsid w:val="001C1F1E"/>
    <w:rPr>
      <w:rFonts w:ascii="Times New Roman" w:eastAsia="Times New Roman" w:hAnsi="Times New Roman"/>
      <w:b/>
      <w:bCs/>
    </w:rPr>
  </w:style>
  <w:style w:type="paragraph" w:styleId="NoSpacing">
    <w:name w:val="No Spacing"/>
    <w:link w:val="NoSpacingChar"/>
    <w:uiPriority w:val="1"/>
    <w:qFormat/>
    <w:rsid w:val="00A12580"/>
    <w:rPr>
      <w:sz w:val="22"/>
      <w:szCs w:val="22"/>
    </w:rPr>
  </w:style>
  <w:style w:type="character" w:customStyle="1" w:styleId="NoSpacingChar">
    <w:name w:val="No Spacing Char"/>
    <w:link w:val="NoSpacing"/>
    <w:uiPriority w:val="1"/>
    <w:rsid w:val="00A12580"/>
    <w:rPr>
      <w:sz w:val="22"/>
      <w:szCs w:val="22"/>
    </w:rPr>
  </w:style>
  <w:style w:type="character" w:styleId="FollowedHyperlink">
    <w:name w:val="FollowedHyperlink"/>
    <w:basedOn w:val="DefaultParagraphFont"/>
    <w:uiPriority w:val="99"/>
    <w:semiHidden/>
    <w:unhideWhenUsed/>
    <w:rsid w:val="00A324FE"/>
    <w:rPr>
      <w:color w:val="800080" w:themeColor="followedHyperlink"/>
      <w:u w:val="single"/>
    </w:rPr>
  </w:style>
  <w:style w:type="paragraph" w:customStyle="1" w:styleId="Default">
    <w:name w:val="Default"/>
    <w:rsid w:val="0029555E"/>
    <w:pPr>
      <w:autoSpaceDE w:val="0"/>
      <w:autoSpaceDN w:val="0"/>
      <w:adjustRightInd w:val="0"/>
    </w:pPr>
    <w:rPr>
      <w:rFonts w:eastAsiaTheme="minorHAnsi" w:cs="Calibri"/>
      <w:color w:val="000000"/>
      <w:sz w:val="24"/>
      <w:szCs w:val="24"/>
      <w:lang w:eastAsia="en-US"/>
    </w:rPr>
  </w:style>
  <w:style w:type="character" w:customStyle="1" w:styleId="ListParagraphChar">
    <w:name w:val="List Paragraph Char"/>
    <w:link w:val="ListParagraph"/>
    <w:uiPriority w:val="34"/>
    <w:rsid w:val="0029555E"/>
    <w:rPr>
      <w:rFonts w:ascii="Times New Roman" w:eastAsia="Times New Roman" w:hAnsi="Times New Roman"/>
      <w:sz w:val="23"/>
      <w:lang w:eastAsia="en-US"/>
    </w:rPr>
  </w:style>
  <w:style w:type="paragraph" w:styleId="Revision">
    <w:name w:val="Revision"/>
    <w:hidden/>
    <w:uiPriority w:val="99"/>
    <w:semiHidden/>
    <w:rsid w:val="0015482C"/>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F92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6963">
      <w:bodyDiv w:val="1"/>
      <w:marLeft w:val="0"/>
      <w:marRight w:val="0"/>
      <w:marTop w:val="0"/>
      <w:marBottom w:val="0"/>
      <w:divBdr>
        <w:top w:val="none" w:sz="0" w:space="0" w:color="auto"/>
        <w:left w:val="none" w:sz="0" w:space="0" w:color="auto"/>
        <w:bottom w:val="none" w:sz="0" w:space="0" w:color="auto"/>
        <w:right w:val="none" w:sz="0" w:space="0" w:color="auto"/>
      </w:divBdr>
    </w:div>
    <w:div w:id="853494346">
      <w:bodyDiv w:val="1"/>
      <w:marLeft w:val="0"/>
      <w:marRight w:val="0"/>
      <w:marTop w:val="0"/>
      <w:marBottom w:val="0"/>
      <w:divBdr>
        <w:top w:val="none" w:sz="0" w:space="0" w:color="auto"/>
        <w:left w:val="none" w:sz="0" w:space="0" w:color="auto"/>
        <w:bottom w:val="none" w:sz="0" w:space="0" w:color="auto"/>
        <w:right w:val="none" w:sz="0" w:space="0" w:color="auto"/>
      </w:divBdr>
    </w:div>
    <w:div w:id="1584411105">
      <w:bodyDiv w:val="1"/>
      <w:marLeft w:val="0"/>
      <w:marRight w:val="0"/>
      <w:marTop w:val="0"/>
      <w:marBottom w:val="0"/>
      <w:divBdr>
        <w:top w:val="none" w:sz="0" w:space="0" w:color="auto"/>
        <w:left w:val="none" w:sz="0" w:space="0" w:color="auto"/>
        <w:bottom w:val="none" w:sz="0" w:space="0" w:color="auto"/>
        <w:right w:val="none" w:sz="0" w:space="0" w:color="auto"/>
      </w:divBdr>
    </w:div>
    <w:div w:id="2076202274">
      <w:marLeft w:val="0"/>
      <w:marRight w:val="0"/>
      <w:marTop w:val="0"/>
      <w:marBottom w:val="0"/>
      <w:divBdr>
        <w:top w:val="none" w:sz="0" w:space="0" w:color="auto"/>
        <w:left w:val="none" w:sz="0" w:space="0" w:color="auto"/>
        <w:bottom w:val="none" w:sz="0" w:space="0" w:color="auto"/>
        <w:right w:val="none" w:sz="0" w:space="0" w:color="auto"/>
      </w:divBdr>
    </w:div>
    <w:div w:id="2076202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martsurvey.co.uk/s/B1H26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pplications@lsw.wales.ac.uk" TargetMode="External"/><Relationship Id="rId2" Type="http://schemas.openxmlformats.org/officeDocument/2006/relationships/customXml" Target="../customXml/item2.xml"/><Relationship Id="rId16" Type="http://schemas.openxmlformats.org/officeDocument/2006/relationships/hyperlink" Target="mailto:applications@lsw.wales.ac.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3" ma:contentTypeDescription="Create a new document." ma:contentTypeScope="" ma:versionID="64be3e9385867f16fa1925516248b53a">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35d1229dd522368364e4dcb8b23cc207"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B43D8-0010-4AE9-B7BA-575B106ABA87}">
  <ds:schemaRefs>
    <ds:schemaRef ds:uri="http://schemas.microsoft.com/sharepoint/v3/contenttype/forms"/>
  </ds:schemaRefs>
</ds:datastoreItem>
</file>

<file path=customXml/itemProps2.xml><?xml version="1.0" encoding="utf-8"?>
<ds:datastoreItem xmlns:ds="http://schemas.openxmlformats.org/officeDocument/2006/customXml" ds:itemID="{04E39F77-667B-44A0-9F6F-8EB234EEFCB2}">
  <ds:schemaRefs>
    <ds:schemaRef ds:uri="http://schemas.openxmlformats.org/officeDocument/2006/bibliography"/>
  </ds:schemaRefs>
</ds:datastoreItem>
</file>

<file path=customXml/itemProps3.xml><?xml version="1.0" encoding="utf-8"?>
<ds:datastoreItem xmlns:ds="http://schemas.openxmlformats.org/officeDocument/2006/customXml" ds:itemID="{3E283BBC-5DA1-430F-BADF-19BB9B28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54E60-25DC-4845-81A7-09683ABC0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9862</Characters>
  <Application>Microsoft Office Word</Application>
  <DocSecurity>4</DocSecurity>
  <Lines>82</Lines>
  <Paragraphs>23</Paragraphs>
  <ScaleCrop>false</ScaleCrop>
  <Company/>
  <LinksUpToDate>false</LinksUpToDate>
  <CharactersWithSpaces>11510</CharactersWithSpaces>
  <SharedDoc>false</SharedDoc>
  <HLinks>
    <vt:vector size="18" baseType="variant">
      <vt:variant>
        <vt:i4>8126517</vt:i4>
      </vt:variant>
      <vt:variant>
        <vt:i4>6</vt:i4>
      </vt:variant>
      <vt:variant>
        <vt:i4>0</vt:i4>
      </vt:variant>
      <vt:variant>
        <vt:i4>5</vt:i4>
      </vt:variant>
      <vt:variant>
        <vt:lpwstr>https://www.smartsurvey.co.uk/s/B1H26X/</vt:lpwstr>
      </vt:variant>
      <vt:variant>
        <vt:lpwstr/>
      </vt:variant>
      <vt:variant>
        <vt:i4>5636210</vt:i4>
      </vt:variant>
      <vt:variant>
        <vt:i4>3</vt:i4>
      </vt:variant>
      <vt:variant>
        <vt:i4>0</vt:i4>
      </vt:variant>
      <vt:variant>
        <vt:i4>5</vt:i4>
      </vt:variant>
      <vt:variant>
        <vt:lpwstr>mailto:akirk@lsw.wales.ac.uk</vt:lpwstr>
      </vt:variant>
      <vt:variant>
        <vt:lpwstr/>
      </vt:variant>
      <vt:variant>
        <vt:i4>6226031</vt:i4>
      </vt:variant>
      <vt:variant>
        <vt:i4>0</vt:i4>
      </vt:variant>
      <vt:variant>
        <vt:i4>0</vt:i4>
      </vt:variant>
      <vt:variant>
        <vt:i4>5</vt:i4>
      </vt:variant>
      <vt:variant>
        <vt:lpwstr>mailto:mpollard@lsw.wales.ac.uk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dc:creator>
  <cp:keywords/>
  <dc:description/>
  <cp:lastModifiedBy>Joe Boyle</cp:lastModifiedBy>
  <cp:revision>2</cp:revision>
  <cp:lastPrinted>2014-07-25T08:58:00Z</cp:lastPrinted>
  <dcterms:created xsi:type="dcterms:W3CDTF">2021-12-02T14:43:00Z</dcterms:created>
  <dcterms:modified xsi:type="dcterms:W3CDTF">2021-12-02T14:43:00Z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