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93B7" w14:textId="54E3C389" w:rsidR="00371E8A" w:rsidRDefault="009C5C5A" w:rsidP="007701CE">
      <w:pPr>
        <w:spacing w:after="240"/>
        <w:jc w:val="center"/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Pecyn</w:t>
      </w:r>
      <w:proofErr w:type="spellEnd"/>
      <w:r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ymgeisio</w:t>
      </w:r>
      <w:proofErr w:type="spellEnd"/>
    </w:p>
    <w:p w14:paraId="1E263975" w14:textId="45014EEC" w:rsidR="00E30628" w:rsidRPr="00A322A1" w:rsidRDefault="00371E8A" w:rsidP="00556C56">
      <w:pPr>
        <w:jc w:val="center"/>
        <w:rPr>
          <w:rStyle w:val="A6"/>
          <w:rFonts w:ascii="Calibri" w:hAnsi="Calibri" w:cs="Calibri"/>
          <w:color w:val="C00000"/>
          <w:spacing w:val="-2"/>
          <w:sz w:val="36"/>
          <w:szCs w:val="36"/>
        </w:rPr>
        <w:sectPr w:rsidR="00E30628" w:rsidRPr="00A322A1" w:rsidSect="00E30628">
          <w:headerReference w:type="even" r:id="rId11"/>
          <w:headerReference w:type="default" r:id="rId12"/>
          <w:footerReference w:type="default" r:id="rId13"/>
          <w:headerReference w:type="first" r:id="rId14"/>
          <w:pgSz w:w="11909" w:h="16834" w:code="9"/>
          <w:pgMar w:top="1134" w:right="1077" w:bottom="1134" w:left="1077" w:header="340" w:footer="454" w:gutter="0"/>
          <w:cols w:space="720"/>
          <w:docGrid w:linePitch="299"/>
        </w:sectPr>
      </w:pPr>
      <w:proofErr w:type="spellStart"/>
      <w:r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Rheolwr</w:t>
      </w:r>
      <w:proofErr w:type="spellEnd"/>
      <w:r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Rhagle</w:t>
      </w:r>
      <w:r w:rsidR="00510AF5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n</w:t>
      </w:r>
      <w:proofErr w:type="spellEnd"/>
      <w:r w:rsidR="00510AF5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 xml:space="preserve"> – </w:t>
      </w:r>
      <w:proofErr w:type="spellStart"/>
      <w:r w:rsidR="00B03718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Datblygu</w:t>
      </w:r>
      <w:proofErr w:type="spellEnd"/>
      <w:r w:rsidR="00B03718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 xml:space="preserve"> </w:t>
      </w:r>
      <w:proofErr w:type="spellStart"/>
      <w:r w:rsidR="00B03718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Ymchwilwyr</w:t>
      </w:r>
      <w:proofErr w:type="spellEnd"/>
    </w:p>
    <w:p w14:paraId="2E337694" w14:textId="77777777" w:rsidR="00456E80" w:rsidRDefault="00456E80" w:rsidP="00C67C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342A301A" w14:textId="270E8FFC" w:rsidR="008F46CC" w:rsidRPr="00A4451D" w:rsidRDefault="008F46CC" w:rsidP="008F46CC">
      <w:pPr>
        <w:spacing w:line="276" w:lineRule="auto"/>
        <w:rPr>
          <w:rFonts w:asciiTheme="minorHAnsi" w:hAnsiTheme="minorHAnsi" w:cstheme="minorHAnsi"/>
          <w:bCs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Rydym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chwilio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am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Reolwr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Rhaglen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sefydlu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prosiect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newydd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ar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gyfer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Cymru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gyfan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Mae’r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prosiect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cael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ei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ariannu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gan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Gyngor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Cyllido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Addysg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Uwch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Cymru (CCAUC),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a’i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nod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yw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cynyddu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gallu'r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sector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addysg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uwch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ac </w:t>
      </w:r>
      <w:proofErr w:type="spellStart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>ymchwil</w:t>
      </w:r>
      <w:proofErr w:type="spellEnd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yng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Nghymru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>i</w:t>
      </w:r>
      <w:proofErr w:type="spellEnd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>weithio</w:t>
      </w:r>
      <w:proofErr w:type="spellEnd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>mewn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partneriaeth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proofErr w:type="spellStart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>i</w:t>
      </w:r>
      <w:proofErr w:type="spellEnd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>arwain</w:t>
      </w:r>
      <w:proofErr w:type="spellEnd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ac </w:t>
      </w:r>
      <w:proofErr w:type="spellStart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>i</w:t>
      </w:r>
      <w:proofErr w:type="spellEnd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hAnsiTheme="minorHAnsi" w:cstheme="minorHAnsi"/>
          <w:b/>
          <w:bCs/>
          <w:sz w:val="21"/>
          <w:szCs w:val="21"/>
        </w:rPr>
        <w:t>g</w:t>
      </w:r>
      <w:r w:rsidRPr="00A4451D">
        <w:rPr>
          <w:rFonts w:asciiTheme="minorHAnsi" w:hAnsiTheme="minorHAnsi" w:cstheme="minorHAnsi"/>
          <w:b/>
          <w:bCs/>
          <w:sz w:val="21"/>
          <w:szCs w:val="21"/>
        </w:rPr>
        <w:t>ydweithio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70F11F5B" w14:textId="625F39BF" w:rsidR="00C67CF0" w:rsidRPr="00A4451D" w:rsidRDefault="00C67CF0" w:rsidP="00F25DE9">
      <w:pPr>
        <w:pStyle w:val="NoSpacing"/>
        <w:spacing w:line="276" w:lineRule="auto"/>
        <w:rPr>
          <w:sz w:val="21"/>
          <w:szCs w:val="21"/>
        </w:rPr>
      </w:pPr>
    </w:p>
    <w:p w14:paraId="33BA6A06" w14:textId="6344D245" w:rsidR="008F46CC" w:rsidRPr="00A4451D" w:rsidRDefault="008F46CC" w:rsidP="008F46CC">
      <w:pPr>
        <w:pStyle w:val="NoSpacing"/>
        <w:spacing w:line="276" w:lineRule="auto"/>
        <w:rPr>
          <w:sz w:val="21"/>
          <w:szCs w:val="21"/>
        </w:rPr>
      </w:pPr>
      <w:proofErr w:type="spellStart"/>
      <w:r w:rsidRPr="00A4451D">
        <w:rPr>
          <w:sz w:val="21"/>
          <w:szCs w:val="21"/>
        </w:rPr>
        <w:t>Bydd</w:t>
      </w:r>
      <w:proofErr w:type="spellEnd"/>
      <w:r w:rsidRPr="00A4451D">
        <w:rPr>
          <w:sz w:val="21"/>
          <w:szCs w:val="21"/>
        </w:rPr>
        <w:t xml:space="preserve"> y </w:t>
      </w:r>
      <w:proofErr w:type="spellStart"/>
      <w:r w:rsidRPr="00A4451D">
        <w:rPr>
          <w:sz w:val="21"/>
          <w:szCs w:val="21"/>
        </w:rPr>
        <w:t>Rheolwr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Rhaglen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yn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cymryd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cyfrifoldeb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cyffredinol</w:t>
      </w:r>
      <w:proofErr w:type="spellEnd"/>
      <w:r w:rsidRPr="00A4451D">
        <w:rPr>
          <w:sz w:val="21"/>
          <w:szCs w:val="21"/>
        </w:rPr>
        <w:t xml:space="preserve"> am </w:t>
      </w:r>
      <w:proofErr w:type="spellStart"/>
      <w:r w:rsidRPr="00A4451D">
        <w:rPr>
          <w:sz w:val="21"/>
          <w:szCs w:val="21"/>
        </w:rPr>
        <w:t>lwyddiant</w:t>
      </w:r>
      <w:proofErr w:type="spellEnd"/>
      <w:r w:rsidRPr="00A4451D">
        <w:rPr>
          <w:sz w:val="21"/>
          <w:szCs w:val="21"/>
        </w:rPr>
        <w:t xml:space="preserve"> y </w:t>
      </w:r>
      <w:proofErr w:type="spellStart"/>
      <w:r w:rsidRPr="00A4451D">
        <w:rPr>
          <w:sz w:val="21"/>
          <w:szCs w:val="21"/>
        </w:rPr>
        <w:t>prosiect</w:t>
      </w:r>
      <w:proofErr w:type="spellEnd"/>
      <w:r w:rsidRPr="00A4451D">
        <w:rPr>
          <w:sz w:val="21"/>
          <w:szCs w:val="21"/>
        </w:rPr>
        <w:t xml:space="preserve">. </w:t>
      </w:r>
      <w:proofErr w:type="spellStart"/>
      <w:r w:rsidR="0002542B" w:rsidRPr="00A4451D">
        <w:rPr>
          <w:sz w:val="21"/>
          <w:szCs w:val="21"/>
        </w:rPr>
        <w:t>Drwy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adeiladu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ar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enw</w:t>
      </w:r>
      <w:proofErr w:type="spellEnd"/>
      <w:r w:rsidRPr="00A4451D">
        <w:rPr>
          <w:sz w:val="21"/>
          <w:szCs w:val="21"/>
        </w:rPr>
        <w:t xml:space="preserve"> da </w:t>
      </w:r>
      <w:proofErr w:type="spellStart"/>
      <w:r w:rsidRPr="00A4451D">
        <w:rPr>
          <w:sz w:val="21"/>
          <w:szCs w:val="21"/>
        </w:rPr>
        <w:t>presen</w:t>
      </w:r>
      <w:r w:rsidR="0002542B" w:rsidRPr="00A4451D">
        <w:rPr>
          <w:sz w:val="21"/>
          <w:szCs w:val="21"/>
        </w:rPr>
        <w:t>nol</w:t>
      </w:r>
      <w:proofErr w:type="spellEnd"/>
      <w:r w:rsidR="0002542B" w:rsidRPr="00A4451D">
        <w:rPr>
          <w:sz w:val="21"/>
          <w:szCs w:val="21"/>
        </w:rPr>
        <w:t xml:space="preserve"> y </w:t>
      </w:r>
      <w:proofErr w:type="spellStart"/>
      <w:r w:rsidR="0002542B" w:rsidRPr="00A4451D">
        <w:rPr>
          <w:sz w:val="21"/>
          <w:szCs w:val="21"/>
        </w:rPr>
        <w:t>Gymdeithas</w:t>
      </w:r>
      <w:proofErr w:type="spellEnd"/>
      <w:r w:rsidR="0002542B" w:rsidRPr="00A4451D">
        <w:rPr>
          <w:sz w:val="21"/>
          <w:szCs w:val="21"/>
        </w:rPr>
        <w:t xml:space="preserve"> </w:t>
      </w:r>
      <w:proofErr w:type="spellStart"/>
      <w:r w:rsidR="0002542B" w:rsidRPr="00A4451D">
        <w:rPr>
          <w:sz w:val="21"/>
          <w:szCs w:val="21"/>
        </w:rPr>
        <w:t>a’i</w:t>
      </w:r>
      <w:proofErr w:type="spellEnd"/>
      <w:r w:rsidR="0002542B" w:rsidRPr="00A4451D">
        <w:rPr>
          <w:sz w:val="21"/>
          <w:szCs w:val="21"/>
        </w:rPr>
        <w:t xml:space="preserve"> </w:t>
      </w:r>
      <w:proofErr w:type="spellStart"/>
      <w:r w:rsidR="0002542B" w:rsidRPr="00A4451D">
        <w:rPr>
          <w:sz w:val="21"/>
          <w:szCs w:val="21"/>
        </w:rPr>
        <w:t>ph</w:t>
      </w:r>
      <w:r w:rsidRPr="00A4451D">
        <w:rPr>
          <w:sz w:val="21"/>
          <w:szCs w:val="21"/>
        </w:rPr>
        <w:t>erthnasau</w:t>
      </w:r>
      <w:proofErr w:type="spellEnd"/>
      <w:r w:rsidRPr="00A4451D">
        <w:rPr>
          <w:sz w:val="21"/>
          <w:szCs w:val="21"/>
        </w:rPr>
        <w:t xml:space="preserve"> </w:t>
      </w:r>
      <w:r w:rsidRPr="00A4451D">
        <w:rPr>
          <w:rFonts w:cs="Calibri"/>
          <w:sz w:val="21"/>
          <w:szCs w:val="21"/>
        </w:rPr>
        <w:t>â</w:t>
      </w:r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rhanddeiliaid</w:t>
      </w:r>
      <w:proofErr w:type="spellEnd"/>
      <w:r w:rsidRPr="00A4451D">
        <w:rPr>
          <w:sz w:val="21"/>
          <w:szCs w:val="21"/>
        </w:rPr>
        <w:t xml:space="preserve">, </w:t>
      </w:r>
      <w:proofErr w:type="spellStart"/>
      <w:r w:rsidR="0002542B" w:rsidRPr="00A4451D">
        <w:rPr>
          <w:sz w:val="21"/>
          <w:szCs w:val="21"/>
        </w:rPr>
        <w:t>bydd</w:t>
      </w:r>
      <w:proofErr w:type="spellEnd"/>
      <w:r w:rsidR="0002542B" w:rsidRPr="00A4451D">
        <w:rPr>
          <w:sz w:val="21"/>
          <w:szCs w:val="21"/>
        </w:rPr>
        <w:t xml:space="preserve"> y </w:t>
      </w:r>
      <w:proofErr w:type="spellStart"/>
      <w:r w:rsidR="0002542B" w:rsidRPr="00A4451D">
        <w:rPr>
          <w:sz w:val="21"/>
          <w:szCs w:val="21"/>
        </w:rPr>
        <w:t>deiliad</w:t>
      </w:r>
      <w:proofErr w:type="spellEnd"/>
      <w:r w:rsidR="0002542B" w:rsidRPr="00A4451D">
        <w:rPr>
          <w:sz w:val="21"/>
          <w:szCs w:val="21"/>
        </w:rPr>
        <w:t xml:space="preserve"> </w:t>
      </w:r>
      <w:proofErr w:type="spellStart"/>
      <w:r w:rsidR="0002542B" w:rsidRPr="00A4451D">
        <w:rPr>
          <w:sz w:val="21"/>
          <w:szCs w:val="21"/>
        </w:rPr>
        <w:t>swydd</w:t>
      </w:r>
      <w:proofErr w:type="spellEnd"/>
      <w:r w:rsidR="0002542B" w:rsidRPr="00A4451D">
        <w:rPr>
          <w:sz w:val="21"/>
          <w:szCs w:val="21"/>
        </w:rPr>
        <w:t xml:space="preserve"> </w:t>
      </w:r>
      <w:proofErr w:type="spellStart"/>
      <w:r w:rsidR="0002542B" w:rsidRPr="00A4451D">
        <w:rPr>
          <w:sz w:val="21"/>
          <w:szCs w:val="21"/>
        </w:rPr>
        <w:t>yn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datblygu</w:t>
      </w:r>
      <w:proofErr w:type="spellEnd"/>
      <w:r w:rsidRPr="00A4451D">
        <w:rPr>
          <w:sz w:val="21"/>
          <w:szCs w:val="21"/>
        </w:rPr>
        <w:t xml:space="preserve"> ac </w:t>
      </w:r>
      <w:proofErr w:type="spellStart"/>
      <w:r w:rsidRPr="00A4451D">
        <w:rPr>
          <w:sz w:val="21"/>
          <w:szCs w:val="21"/>
        </w:rPr>
        <w:t>yn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trefnu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llawer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o'r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gweithgareddau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newydd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yn</w:t>
      </w:r>
      <w:proofErr w:type="spellEnd"/>
      <w:r w:rsidRPr="00A4451D">
        <w:rPr>
          <w:sz w:val="21"/>
          <w:szCs w:val="21"/>
        </w:rPr>
        <w:t xml:space="preserve"> y </w:t>
      </w:r>
      <w:proofErr w:type="spellStart"/>
      <w:r w:rsidRPr="00A4451D">
        <w:rPr>
          <w:sz w:val="21"/>
          <w:szCs w:val="21"/>
        </w:rPr>
        <w:t>prosiect</w:t>
      </w:r>
      <w:proofErr w:type="spellEnd"/>
      <w:r w:rsidRPr="00A4451D">
        <w:rPr>
          <w:sz w:val="21"/>
          <w:szCs w:val="21"/>
        </w:rPr>
        <w:t xml:space="preserve">, </w:t>
      </w:r>
      <w:proofErr w:type="spellStart"/>
      <w:r w:rsidRPr="00A4451D">
        <w:rPr>
          <w:sz w:val="21"/>
          <w:szCs w:val="21"/>
        </w:rPr>
        <w:t>gyda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chefnogaeth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Swyddog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Prosiect</w:t>
      </w:r>
      <w:proofErr w:type="spellEnd"/>
      <w:r w:rsidRPr="00A4451D">
        <w:rPr>
          <w:sz w:val="21"/>
          <w:szCs w:val="21"/>
        </w:rPr>
        <w:t xml:space="preserve">. </w:t>
      </w:r>
      <w:proofErr w:type="spellStart"/>
      <w:r w:rsidRPr="00A4451D">
        <w:rPr>
          <w:sz w:val="21"/>
          <w:szCs w:val="21"/>
        </w:rPr>
        <w:t>Bydd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gweithgareddau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eraill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yn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cael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eu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datblygu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a'u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darparu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gan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ein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Rheolwr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Polisi</w:t>
      </w:r>
      <w:proofErr w:type="spellEnd"/>
      <w:r w:rsidRPr="00A4451D">
        <w:rPr>
          <w:sz w:val="21"/>
          <w:szCs w:val="21"/>
        </w:rPr>
        <w:t xml:space="preserve"> a </w:t>
      </w:r>
      <w:proofErr w:type="spellStart"/>
      <w:r w:rsidRPr="00A4451D">
        <w:rPr>
          <w:sz w:val="21"/>
          <w:szCs w:val="21"/>
        </w:rPr>
        <w:t>Materion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Cyhoeddus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a'n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Swyddog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Cyfathrebu</w:t>
      </w:r>
      <w:proofErr w:type="spellEnd"/>
      <w:r w:rsidRPr="00A4451D">
        <w:rPr>
          <w:sz w:val="21"/>
          <w:szCs w:val="21"/>
        </w:rPr>
        <w:t xml:space="preserve">. Felly, </w:t>
      </w:r>
      <w:proofErr w:type="spellStart"/>
      <w:r w:rsidRPr="00A4451D">
        <w:rPr>
          <w:sz w:val="21"/>
          <w:szCs w:val="21"/>
        </w:rPr>
        <w:t>bydd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tîm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deinamig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cryf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yn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hanfodol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i'r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prosiect</w:t>
      </w:r>
      <w:proofErr w:type="spellEnd"/>
      <w:r w:rsidRPr="00A4451D">
        <w:rPr>
          <w:sz w:val="21"/>
          <w:szCs w:val="21"/>
        </w:rPr>
        <w:t xml:space="preserve">, </w:t>
      </w:r>
      <w:proofErr w:type="spellStart"/>
      <w:r w:rsidRPr="00A4451D">
        <w:rPr>
          <w:sz w:val="21"/>
          <w:szCs w:val="21"/>
        </w:rPr>
        <w:t>gydag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ymrwymiad</w:t>
      </w:r>
      <w:proofErr w:type="spellEnd"/>
      <w:r w:rsidRPr="00A4451D">
        <w:rPr>
          <w:sz w:val="21"/>
          <w:szCs w:val="21"/>
        </w:rPr>
        <w:t xml:space="preserve"> a </w:t>
      </w:r>
      <w:proofErr w:type="spellStart"/>
      <w:r w:rsidRPr="00A4451D">
        <w:rPr>
          <w:sz w:val="21"/>
          <w:szCs w:val="21"/>
        </w:rPr>
        <w:t>rennir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i</w:t>
      </w:r>
      <w:proofErr w:type="spellEnd"/>
      <w:r w:rsidRPr="00A4451D">
        <w:rPr>
          <w:sz w:val="21"/>
          <w:szCs w:val="21"/>
        </w:rPr>
        <w:t xml:space="preserve"> </w:t>
      </w:r>
      <w:proofErr w:type="spellStart"/>
      <w:r w:rsidRPr="00A4451D">
        <w:rPr>
          <w:sz w:val="21"/>
          <w:szCs w:val="21"/>
        </w:rPr>
        <w:t>fonitro</w:t>
      </w:r>
      <w:proofErr w:type="spellEnd"/>
      <w:r w:rsidRPr="00A4451D">
        <w:rPr>
          <w:sz w:val="21"/>
          <w:szCs w:val="21"/>
        </w:rPr>
        <w:t xml:space="preserve">, </w:t>
      </w:r>
      <w:proofErr w:type="spellStart"/>
      <w:r w:rsidRPr="00A4451D">
        <w:rPr>
          <w:sz w:val="21"/>
          <w:szCs w:val="21"/>
        </w:rPr>
        <w:t>dysgu</w:t>
      </w:r>
      <w:proofErr w:type="spellEnd"/>
      <w:r w:rsidRPr="00A4451D">
        <w:rPr>
          <w:sz w:val="21"/>
          <w:szCs w:val="21"/>
        </w:rPr>
        <w:t xml:space="preserve"> a </w:t>
      </w:r>
      <w:proofErr w:type="spellStart"/>
      <w:r w:rsidRPr="00A4451D">
        <w:rPr>
          <w:sz w:val="21"/>
          <w:szCs w:val="21"/>
        </w:rPr>
        <w:t>gwerthuso</w:t>
      </w:r>
      <w:proofErr w:type="spellEnd"/>
      <w:r w:rsidRPr="00A4451D">
        <w:rPr>
          <w:sz w:val="21"/>
          <w:szCs w:val="21"/>
        </w:rPr>
        <w:t>.</w:t>
      </w:r>
    </w:p>
    <w:p w14:paraId="7999FBF3" w14:textId="15CE2C09" w:rsidR="001B4F70" w:rsidRPr="00A4451D" w:rsidRDefault="001B4F70" w:rsidP="00F25DE9">
      <w:pPr>
        <w:pStyle w:val="NoSpacing"/>
        <w:spacing w:line="276" w:lineRule="auto"/>
        <w:rPr>
          <w:sz w:val="21"/>
          <w:szCs w:val="21"/>
        </w:rPr>
      </w:pPr>
    </w:p>
    <w:p w14:paraId="2EC5B0DB" w14:textId="2D35364D" w:rsidR="008F46CC" w:rsidRPr="00A4451D" w:rsidRDefault="008F46CC" w:rsidP="008F46CC">
      <w:pPr>
        <w:rPr>
          <w:rFonts w:ascii="Calibri" w:eastAsia="Calibri" w:hAnsi="Calibri"/>
          <w:sz w:val="21"/>
          <w:szCs w:val="21"/>
        </w:rPr>
      </w:pPr>
      <w:proofErr w:type="spellStart"/>
      <w:r w:rsidRPr="00A4451D">
        <w:rPr>
          <w:rFonts w:ascii="Calibri" w:eastAsia="Calibri" w:hAnsi="Calibri"/>
          <w:sz w:val="21"/>
          <w:szCs w:val="21"/>
        </w:rPr>
        <w:t>Bydd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r w:rsidR="0002542B" w:rsidRPr="00A4451D">
        <w:rPr>
          <w:rFonts w:ascii="Calibri" w:eastAsia="Calibri" w:hAnsi="Calibri"/>
          <w:sz w:val="21"/>
          <w:szCs w:val="21"/>
        </w:rPr>
        <w:t xml:space="preserve">y </w:t>
      </w:r>
      <w:proofErr w:type="spellStart"/>
      <w:r w:rsidR="0002542B" w:rsidRPr="00A4451D">
        <w:rPr>
          <w:rFonts w:ascii="Calibri" w:eastAsia="Calibri" w:hAnsi="Calibri"/>
          <w:sz w:val="21"/>
          <w:szCs w:val="21"/>
        </w:rPr>
        <w:t>deiliad</w:t>
      </w:r>
      <w:proofErr w:type="spellEnd"/>
      <w:r w:rsidR="0002542B"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swydd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yn</w:t>
      </w:r>
      <w:proofErr w:type="spellEnd"/>
      <w:r w:rsidR="00C9368C"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="00C9368C" w:rsidRPr="00A4451D">
        <w:rPr>
          <w:rFonts w:ascii="Calibri" w:eastAsia="Calibri" w:hAnsi="Calibri"/>
          <w:sz w:val="21"/>
          <w:szCs w:val="21"/>
        </w:rPr>
        <w:t>sicrhau</w:t>
      </w:r>
      <w:proofErr w:type="spellEnd"/>
      <w:r w:rsidR="00C9368C" w:rsidRPr="00A4451D">
        <w:rPr>
          <w:rFonts w:ascii="Calibri" w:eastAsia="Calibri" w:hAnsi="Calibri"/>
          <w:sz w:val="21"/>
          <w:szCs w:val="21"/>
        </w:rPr>
        <w:t xml:space="preserve"> bod y </w:t>
      </w:r>
      <w:proofErr w:type="spellStart"/>
      <w:r w:rsidR="00C9368C" w:rsidRPr="00A4451D">
        <w:rPr>
          <w:rFonts w:ascii="Calibri" w:eastAsia="Calibri" w:hAnsi="Calibri"/>
          <w:sz w:val="21"/>
          <w:szCs w:val="21"/>
        </w:rPr>
        <w:t>prosiect</w:t>
      </w:r>
      <w:proofErr w:type="spellEnd"/>
      <w:r w:rsidR="00C9368C"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="00C9368C" w:rsidRPr="00A4451D">
        <w:rPr>
          <w:rFonts w:ascii="Calibri" w:eastAsia="Calibri" w:hAnsi="Calibri"/>
          <w:sz w:val="21"/>
          <w:szCs w:val="21"/>
        </w:rPr>
        <w:t>yn</w:t>
      </w:r>
      <w:proofErr w:type="spellEnd"/>
      <w:r w:rsidR="00C9368C"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="00C9368C" w:rsidRPr="00A4451D">
        <w:rPr>
          <w:rFonts w:ascii="Calibri" w:eastAsia="Calibri" w:hAnsi="Calibri"/>
          <w:sz w:val="21"/>
          <w:szCs w:val="21"/>
        </w:rPr>
        <w:t>cefnogi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gweithgareddau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prifysgolion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yng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Nghymru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a </w:t>
      </w:r>
      <w:proofErr w:type="spellStart"/>
      <w:r w:rsidRPr="00A4451D">
        <w:rPr>
          <w:rFonts w:ascii="Calibri" w:eastAsia="Calibri" w:hAnsi="Calibri"/>
          <w:sz w:val="21"/>
          <w:szCs w:val="21"/>
        </w:rPr>
        <w:t>rhanddeiliaid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perthnasol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eraill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. </w:t>
      </w:r>
      <w:proofErr w:type="spellStart"/>
      <w:r w:rsidRPr="00A4451D">
        <w:rPr>
          <w:rFonts w:ascii="Calibri" w:eastAsia="Calibri" w:hAnsi="Calibri"/>
          <w:sz w:val="21"/>
          <w:szCs w:val="21"/>
        </w:rPr>
        <w:t>Byddant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cynnal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perthynas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dda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â'n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cyllidwr</w:t>
      </w:r>
      <w:proofErr w:type="spellEnd"/>
      <w:r w:rsidR="00C9368C" w:rsidRPr="00A4451D">
        <w:rPr>
          <w:rFonts w:ascii="Calibri" w:eastAsia="Calibri" w:hAnsi="Calibri"/>
          <w:sz w:val="21"/>
          <w:szCs w:val="21"/>
        </w:rPr>
        <w:t>,</w:t>
      </w:r>
      <w:r w:rsidRPr="00A4451D">
        <w:rPr>
          <w:rFonts w:ascii="Calibri" w:eastAsia="Calibri" w:hAnsi="Calibri"/>
          <w:sz w:val="21"/>
          <w:szCs w:val="21"/>
        </w:rPr>
        <w:t xml:space="preserve"> a </w:t>
      </w:r>
      <w:proofErr w:type="spellStart"/>
      <w:r w:rsidRPr="00A4451D">
        <w:rPr>
          <w:rFonts w:ascii="Calibri" w:eastAsia="Calibri" w:hAnsi="Calibri"/>
          <w:sz w:val="21"/>
          <w:szCs w:val="21"/>
        </w:rPr>
        <w:t>byddant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casglu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adroddiad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ar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ganlyniadau'r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prosiect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. </w:t>
      </w:r>
      <w:proofErr w:type="spellStart"/>
      <w:r w:rsidRPr="00A4451D">
        <w:rPr>
          <w:rFonts w:ascii="Calibri" w:eastAsia="Calibri" w:hAnsi="Calibri"/>
          <w:sz w:val="21"/>
          <w:szCs w:val="21"/>
        </w:rPr>
        <w:t>Byddant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gweithio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gyda'r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Prif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Weithredwr</w:t>
      </w:r>
      <w:proofErr w:type="spellEnd"/>
      <w:r w:rsidR="00C9368C"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="00C9368C" w:rsidRPr="00A4451D">
        <w:rPr>
          <w:rFonts w:ascii="Calibri" w:eastAsia="Calibri" w:hAnsi="Calibri"/>
          <w:sz w:val="21"/>
          <w:szCs w:val="21"/>
        </w:rPr>
        <w:t>hefyd</w:t>
      </w:r>
      <w:proofErr w:type="spellEnd"/>
      <w:r w:rsidR="00C9368C"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="00C9368C" w:rsidRPr="00A4451D">
        <w:rPr>
          <w:rFonts w:ascii="Calibri" w:eastAsia="Calibri" w:hAnsi="Calibri"/>
          <w:sz w:val="21"/>
          <w:szCs w:val="21"/>
        </w:rPr>
        <w:t>i</w:t>
      </w:r>
      <w:proofErr w:type="spellEnd"/>
      <w:r w:rsidR="00C9368C"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="00C9368C" w:rsidRPr="00A4451D">
        <w:rPr>
          <w:rFonts w:ascii="Calibri" w:eastAsia="Calibri" w:hAnsi="Calibri"/>
          <w:sz w:val="21"/>
          <w:szCs w:val="21"/>
        </w:rPr>
        <w:t>ddatblygu</w:t>
      </w:r>
      <w:proofErr w:type="spellEnd"/>
      <w:r w:rsidR="00C9368C" w:rsidRPr="00A4451D">
        <w:rPr>
          <w:rFonts w:ascii="Calibri" w:eastAsia="Calibri" w:hAnsi="Calibri"/>
          <w:sz w:val="21"/>
          <w:szCs w:val="21"/>
        </w:rPr>
        <w:t xml:space="preserve"> a </w:t>
      </w:r>
      <w:proofErr w:type="spellStart"/>
      <w:r w:rsidR="00C9368C" w:rsidRPr="00A4451D">
        <w:rPr>
          <w:rFonts w:ascii="Calibri" w:eastAsia="Calibri" w:hAnsi="Calibri"/>
          <w:sz w:val="21"/>
          <w:szCs w:val="21"/>
        </w:rPr>
        <w:t>chyflwyno</w:t>
      </w:r>
      <w:proofErr w:type="spellEnd"/>
      <w:r w:rsidR="00C9368C"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="00C9368C" w:rsidRPr="00A4451D">
        <w:rPr>
          <w:rFonts w:ascii="Calibri" w:eastAsia="Calibri" w:hAnsi="Calibri"/>
          <w:sz w:val="21"/>
          <w:szCs w:val="21"/>
        </w:rPr>
        <w:t>cais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ariannu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ar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gyfer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gweithgareddau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pellach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2022-23.</w:t>
      </w:r>
    </w:p>
    <w:p w14:paraId="1FA79804" w14:textId="578468BB" w:rsidR="00EA3B9E" w:rsidRPr="00A4451D" w:rsidRDefault="00EA3B9E" w:rsidP="00F25DE9">
      <w:pPr>
        <w:pStyle w:val="NoSpacing"/>
        <w:spacing w:line="276" w:lineRule="auto"/>
        <w:rPr>
          <w:sz w:val="21"/>
          <w:szCs w:val="21"/>
        </w:rPr>
      </w:pPr>
    </w:p>
    <w:p w14:paraId="2BF5CDE9" w14:textId="1873712F" w:rsidR="00C9368C" w:rsidRPr="00A4451D" w:rsidRDefault="00C9368C" w:rsidP="00C9368C">
      <w:pPr>
        <w:rPr>
          <w:rFonts w:ascii="Calibri" w:eastAsia="Calibri" w:hAnsi="Calibri"/>
          <w:sz w:val="21"/>
          <w:szCs w:val="21"/>
        </w:rPr>
      </w:pPr>
      <w:proofErr w:type="spellStart"/>
      <w:r w:rsidRPr="00A4451D">
        <w:rPr>
          <w:rFonts w:ascii="Calibri" w:eastAsia="Calibri" w:hAnsi="Calibri"/>
          <w:sz w:val="21"/>
          <w:szCs w:val="21"/>
        </w:rPr>
        <w:t>Rydym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eisiau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penodi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ymgeisydd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sydd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gallu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gwneud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y </w:t>
      </w:r>
      <w:proofErr w:type="spellStart"/>
      <w:r w:rsidRPr="00A4451D">
        <w:rPr>
          <w:rFonts w:ascii="Calibri" w:eastAsia="Calibri" w:hAnsi="Calibri"/>
          <w:sz w:val="21"/>
          <w:szCs w:val="21"/>
        </w:rPr>
        <w:t>prosiect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hwn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llwyddiant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amlwg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ei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flwyddyn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gyntaf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. </w:t>
      </w:r>
      <w:proofErr w:type="spellStart"/>
      <w:r w:rsidRPr="00A4451D">
        <w:rPr>
          <w:rFonts w:ascii="Calibri" w:eastAsia="Calibri" w:hAnsi="Calibri"/>
          <w:sz w:val="21"/>
          <w:szCs w:val="21"/>
        </w:rPr>
        <w:t>Bydd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llwyddiant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o'r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fath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ein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galluogi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i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ymestyn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y contract </w:t>
      </w:r>
      <w:proofErr w:type="spellStart"/>
      <w:r w:rsidR="0002542B" w:rsidRPr="00A4451D">
        <w:rPr>
          <w:rFonts w:ascii="Calibri" w:eastAsia="Calibri" w:hAnsi="Calibri"/>
          <w:sz w:val="21"/>
          <w:szCs w:val="21"/>
        </w:rPr>
        <w:t>blwyddyn</w:t>
      </w:r>
      <w:proofErr w:type="spellEnd"/>
      <w:r w:rsidR="0002542B" w:rsidRPr="00A4451D">
        <w:rPr>
          <w:rFonts w:ascii="Calibri" w:eastAsia="Calibri" w:hAnsi="Calibri"/>
          <w:sz w:val="21"/>
          <w:szCs w:val="21"/>
        </w:rPr>
        <w:t xml:space="preserve"> o </w:t>
      </w:r>
      <w:proofErr w:type="spellStart"/>
      <w:r w:rsidR="0002542B" w:rsidRPr="00A4451D">
        <w:rPr>
          <w:rFonts w:ascii="Calibri" w:eastAsia="Calibri" w:hAnsi="Calibri"/>
          <w:sz w:val="21"/>
          <w:szCs w:val="21"/>
        </w:rPr>
        <w:t>hyd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rydym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yn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ei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gynnig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i</w:t>
      </w:r>
      <w:proofErr w:type="spellEnd"/>
      <w:r w:rsidRPr="00A4451D">
        <w:rPr>
          <w:rFonts w:ascii="Calibri" w:eastAsia="Calibri" w:hAnsi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/>
          <w:sz w:val="21"/>
          <w:szCs w:val="21"/>
        </w:rPr>
        <w:t>ddechrau</w:t>
      </w:r>
      <w:proofErr w:type="spellEnd"/>
      <w:r w:rsidRPr="00A4451D">
        <w:rPr>
          <w:rFonts w:ascii="Calibri" w:eastAsia="Calibri" w:hAnsi="Calibri"/>
          <w:sz w:val="21"/>
          <w:szCs w:val="21"/>
        </w:rPr>
        <w:t>.</w:t>
      </w:r>
    </w:p>
    <w:p w14:paraId="29F13AB7" w14:textId="755D9E27" w:rsidR="00C43D88" w:rsidRPr="00F25DE9" w:rsidRDefault="00C43D88" w:rsidP="00F25DE9">
      <w:pPr>
        <w:pStyle w:val="NoSpacing"/>
        <w:spacing w:line="276" w:lineRule="auto"/>
      </w:pPr>
    </w:p>
    <w:p w14:paraId="1751020E" w14:textId="77777777" w:rsidR="00362ABB" w:rsidRPr="00A322A1" w:rsidRDefault="00362ABB" w:rsidP="00867EE0">
      <w:pPr>
        <w:pStyle w:val="NoSpacing"/>
        <w:rPr>
          <w:sz w:val="28"/>
          <w:szCs w:val="28"/>
        </w:rPr>
      </w:pPr>
    </w:p>
    <w:p w14:paraId="6FF2B3DE" w14:textId="50052061" w:rsidR="00802CDD" w:rsidRPr="00780ED5" w:rsidRDefault="009C5C5A" w:rsidP="00177E80">
      <w:pPr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</w:pPr>
      <w:proofErr w:type="spellStart"/>
      <w:r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>F</w:t>
      </w:r>
      <w:r w:rsidR="0002542B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>feithiau</w:t>
      </w:r>
      <w:proofErr w:type="spellEnd"/>
      <w:r w:rsidR="0002542B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proofErr w:type="spellStart"/>
      <w:r w:rsidR="0002542B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>allweddol</w:t>
      </w:r>
      <w:proofErr w:type="spellEnd"/>
      <w:r w:rsidR="0002542B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 xml:space="preserve"> am y </w:t>
      </w:r>
      <w:proofErr w:type="spellStart"/>
      <w:r w:rsidR="0002542B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>rô</w:t>
      </w:r>
      <w:r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>l</w:t>
      </w:r>
      <w:proofErr w:type="spellEnd"/>
      <w:r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 xml:space="preserve"> hon</w:t>
      </w:r>
    </w:p>
    <w:p w14:paraId="483463EA" w14:textId="77777777" w:rsidR="005D6D72" w:rsidRPr="007A464F" w:rsidRDefault="005D6D72" w:rsidP="00177E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26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3859B1" w:rsidRPr="00780ED5" w14:paraId="537672EE" w14:textId="77777777" w:rsidTr="00D8084D">
        <w:trPr>
          <w:trHeight w:val="129"/>
        </w:trPr>
        <w:tc>
          <w:tcPr>
            <w:tcW w:w="1555" w:type="dxa"/>
            <w:shd w:val="clear" w:color="auto" w:fill="auto"/>
            <w:vAlign w:val="center"/>
          </w:tcPr>
          <w:p w14:paraId="1FBB6B0C" w14:textId="4A123B67" w:rsidR="003859B1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Cyflog</w:t>
            </w:r>
            <w:proofErr w:type="spellEnd"/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4C716" w14:textId="3E9EC2A2" w:rsidR="003859B1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tua</w:t>
            </w:r>
            <w:proofErr w:type="spellEnd"/>
            <w:r w:rsidR="007B0577" w:rsidRPr="00A4451D">
              <w:rPr>
                <w:sz w:val="21"/>
                <w:szCs w:val="21"/>
                <w:lang w:eastAsia="en-US"/>
              </w:rPr>
              <w:t>. £3</w:t>
            </w:r>
            <w:r w:rsidR="00556C56">
              <w:rPr>
                <w:sz w:val="21"/>
                <w:szCs w:val="21"/>
                <w:lang w:eastAsia="en-US"/>
              </w:rPr>
              <w:t>2</w:t>
            </w:r>
            <w:r w:rsidR="007B0577" w:rsidRPr="00A4451D">
              <w:rPr>
                <w:sz w:val="21"/>
                <w:szCs w:val="21"/>
                <w:lang w:eastAsia="en-US"/>
              </w:rPr>
              <w:t>,00</w:t>
            </w:r>
            <w:r w:rsidR="00F14D88" w:rsidRPr="00A4451D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3859B1" w:rsidRPr="00780ED5" w14:paraId="578B9D70" w14:textId="77777777" w:rsidTr="00D8084D">
        <w:trPr>
          <w:trHeight w:val="888"/>
        </w:trPr>
        <w:tc>
          <w:tcPr>
            <w:tcW w:w="1555" w:type="dxa"/>
            <w:shd w:val="clear" w:color="auto" w:fill="auto"/>
            <w:vAlign w:val="center"/>
          </w:tcPr>
          <w:p w14:paraId="0223E96F" w14:textId="2E78E940" w:rsidR="003859B1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Cyflog</w:t>
            </w:r>
            <w:proofErr w:type="spellEnd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 a </w:t>
            </w: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buddiannau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5ACDD" w14:textId="3A79A50E" w:rsidR="007A464F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Mae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gan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deiliad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swydd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hawl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ymuno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â’n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cynllun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pensiwn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gyda’r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cyflogwr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a’r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cyflogai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ill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dau’n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cyfrannu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hyd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at 5%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o’r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cyflog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gros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i’r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cynllun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bob mis.</w:t>
            </w:r>
          </w:p>
          <w:p w14:paraId="36BEFA0D" w14:textId="6C573863" w:rsidR="009C5C5A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Rydym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cynnig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tâl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salwch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02542B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uwch</w:t>
            </w:r>
            <w:proofErr w:type="spellEnd"/>
            <w:r w:rsidR="0002542B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a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thâl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mamolaeth</w:t>
            </w:r>
            <w:proofErr w:type="spellEnd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sy’n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uwch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na'r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isafswm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statudol</w:t>
            </w:r>
            <w:proofErr w:type="spellEnd"/>
            <w:r w:rsidR="00A4451D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</w:p>
        </w:tc>
      </w:tr>
      <w:tr w:rsidR="00914948" w:rsidRPr="00780ED5" w14:paraId="569BFC46" w14:textId="77777777" w:rsidTr="00D8084D">
        <w:trPr>
          <w:trHeight w:val="508"/>
        </w:trPr>
        <w:tc>
          <w:tcPr>
            <w:tcW w:w="1555" w:type="dxa"/>
            <w:shd w:val="clear" w:color="auto" w:fill="auto"/>
            <w:vAlign w:val="center"/>
          </w:tcPr>
          <w:p w14:paraId="3E179D08" w14:textId="79DB0D49" w:rsidR="00914948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Lleoliad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00FD4" w14:textId="0009A875" w:rsidR="00914948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Mae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ein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swyddfeydd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wedi'u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lleoli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ym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Mharc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Cathays,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Caerdydd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Rydym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rhagweld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deiliad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swydd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rhannu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waith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rhwng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swyddfa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a'r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cartref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(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dylid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cytuno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manylion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gyda'r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rheolwr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llinell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).</w:t>
            </w:r>
          </w:p>
        </w:tc>
      </w:tr>
      <w:tr w:rsidR="00EA405F" w:rsidRPr="00780ED5" w14:paraId="74064640" w14:textId="77777777" w:rsidTr="00EC0028">
        <w:trPr>
          <w:trHeight w:val="830"/>
        </w:trPr>
        <w:tc>
          <w:tcPr>
            <w:tcW w:w="1555" w:type="dxa"/>
            <w:shd w:val="clear" w:color="auto" w:fill="auto"/>
            <w:vAlign w:val="center"/>
          </w:tcPr>
          <w:p w14:paraId="08DC2B45" w14:textId="7CC9F74A" w:rsidR="00EA405F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Teithio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74AC65" w14:textId="1802FDC8" w:rsidR="00EA405F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angen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teithio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rhywfaint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yng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Nghymru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fel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rhan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o’r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swydd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, </w:t>
            </w:r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ac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aros</w:t>
            </w:r>
            <w:proofErr w:type="spellEnd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dros</w:t>
            </w:r>
            <w:proofErr w:type="spellEnd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nos</w:t>
            </w:r>
            <w:proofErr w:type="spellEnd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o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dro</w:t>
            </w:r>
            <w:proofErr w:type="spellEnd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</w:t>
            </w:r>
            <w:proofErr w:type="spellEnd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dro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treuliau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cael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had-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dalu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</w:tr>
      <w:tr w:rsidR="00807374" w:rsidRPr="00780ED5" w14:paraId="185DEDD3" w14:textId="77777777" w:rsidTr="00EC0028">
        <w:trPr>
          <w:trHeight w:val="81"/>
        </w:trPr>
        <w:tc>
          <w:tcPr>
            <w:tcW w:w="1555" w:type="dxa"/>
            <w:shd w:val="clear" w:color="auto" w:fill="auto"/>
            <w:vAlign w:val="center"/>
          </w:tcPr>
          <w:p w14:paraId="72F07108" w14:textId="50F303F1" w:rsidR="00807374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Rheolwr</w:t>
            </w:r>
            <w:proofErr w:type="spellEnd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llinell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D27D6" w14:textId="5F928602" w:rsidR="00807374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Prif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Weithredwr</w:t>
            </w:r>
            <w:proofErr w:type="spellEnd"/>
          </w:p>
        </w:tc>
      </w:tr>
      <w:tr w:rsidR="003859B1" w:rsidRPr="00780ED5" w14:paraId="713441F9" w14:textId="77777777" w:rsidTr="00EC0028">
        <w:trPr>
          <w:trHeight w:val="700"/>
        </w:trPr>
        <w:tc>
          <w:tcPr>
            <w:tcW w:w="1555" w:type="dxa"/>
            <w:shd w:val="clear" w:color="auto" w:fill="auto"/>
            <w:vAlign w:val="center"/>
          </w:tcPr>
          <w:p w14:paraId="2223C4EE" w14:textId="6FDB7C09" w:rsidR="003859B1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Telerau</w:t>
            </w:r>
            <w:proofErr w:type="spellEnd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cyflogaeth</w:t>
            </w:r>
            <w:proofErr w:type="spellEnd"/>
          </w:p>
        </w:tc>
        <w:tc>
          <w:tcPr>
            <w:tcW w:w="8079" w:type="dxa"/>
            <w:shd w:val="clear" w:color="auto" w:fill="auto"/>
            <w:vAlign w:val="center"/>
          </w:tcPr>
          <w:p w14:paraId="1D701DCF" w14:textId="2BD021DE" w:rsidR="003859B1" w:rsidRPr="00A4451D" w:rsidRDefault="009C5C5A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Swydd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amser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llawn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cyfnod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penodol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am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flwyddyn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o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ddyddiad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penodiad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Gall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estyniad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fod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bosibl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amodol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ein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cadarnhad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ysgrifenedig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</w:tr>
      <w:tr w:rsidR="003859B1" w:rsidRPr="00780ED5" w14:paraId="2A4FAC9C" w14:textId="77777777" w:rsidTr="00D8084D">
        <w:trPr>
          <w:trHeight w:val="892"/>
        </w:trPr>
        <w:tc>
          <w:tcPr>
            <w:tcW w:w="1555" w:type="dxa"/>
            <w:shd w:val="clear" w:color="auto" w:fill="auto"/>
            <w:vAlign w:val="center"/>
          </w:tcPr>
          <w:p w14:paraId="7CD3DB00" w14:textId="2CADB669" w:rsidR="003859B1" w:rsidRPr="00A4451D" w:rsidRDefault="00782AA1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Oriau</w:t>
            </w:r>
            <w:proofErr w:type="spellEnd"/>
          </w:p>
        </w:tc>
        <w:tc>
          <w:tcPr>
            <w:tcW w:w="8079" w:type="dxa"/>
            <w:shd w:val="clear" w:color="auto" w:fill="auto"/>
            <w:vAlign w:val="center"/>
          </w:tcPr>
          <w:p w14:paraId="66857E6B" w14:textId="6A05E6DC" w:rsidR="003859B1" w:rsidRPr="00A4451D" w:rsidRDefault="00782AA1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35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awr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(5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diwrnod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)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wythnos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fel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arfer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gweithio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rhwng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Llun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a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Gwener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Mae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lle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weithio'n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hyblyg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;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patrwm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oriau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cael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gytuno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gyda'r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rheolwr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llinell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Efallai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ofynnol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i’r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deiliad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swydd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weithio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gyda'r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nos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ac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benwythnosau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o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bryd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i'w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gilydd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</w:tr>
      <w:tr w:rsidR="003859B1" w:rsidRPr="00780ED5" w14:paraId="1F7A64A2" w14:textId="77777777" w:rsidTr="00D8084D">
        <w:trPr>
          <w:trHeight w:val="455"/>
        </w:trPr>
        <w:tc>
          <w:tcPr>
            <w:tcW w:w="1555" w:type="dxa"/>
            <w:shd w:val="clear" w:color="auto" w:fill="auto"/>
            <w:vAlign w:val="center"/>
          </w:tcPr>
          <w:p w14:paraId="4D9D9910" w14:textId="3DEEE821" w:rsidR="003859B1" w:rsidRPr="00A4451D" w:rsidRDefault="00782AA1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Gwyliau</w:t>
            </w:r>
            <w:proofErr w:type="spellEnd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blynyddol</w:t>
            </w:r>
            <w:proofErr w:type="spellEnd"/>
          </w:p>
        </w:tc>
        <w:tc>
          <w:tcPr>
            <w:tcW w:w="8079" w:type="dxa"/>
            <w:shd w:val="clear" w:color="auto" w:fill="auto"/>
            <w:vAlign w:val="center"/>
          </w:tcPr>
          <w:p w14:paraId="12AA047A" w14:textId="51D44FA3" w:rsidR="003859B1" w:rsidRPr="00A4451D" w:rsidRDefault="00782AA1" w:rsidP="00556C56">
            <w:pPr>
              <w:pStyle w:val="NoSpacing"/>
              <w:spacing w:before="80" w:after="80" w:line="264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lwfans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gwyliau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sylfaenol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yw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25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diwrnod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i’w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gymryd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gyda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chytundeb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rheolwr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llinell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Rydym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y</w:t>
            </w:r>
            <w:r w:rsidR="0002542B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n</w:t>
            </w:r>
            <w:proofErr w:type="spellEnd"/>
            <w:r w:rsidR="0002542B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02542B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cynnig</w:t>
            </w:r>
            <w:proofErr w:type="spellEnd"/>
            <w:r w:rsidR="0002542B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8 </w:t>
            </w:r>
            <w:proofErr w:type="spellStart"/>
            <w:r w:rsidR="0002542B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diwrnod</w:t>
            </w:r>
            <w:proofErr w:type="spellEnd"/>
            <w:r w:rsidR="0002542B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02542B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statudol</w:t>
            </w:r>
            <w:proofErr w:type="spellEnd"/>
            <w:r w:rsidR="0002542B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a 7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diwrnod</w:t>
            </w:r>
            <w:proofErr w:type="spellEnd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statudol</w:t>
            </w:r>
            <w:proofErr w:type="spellEnd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arferol</w:t>
            </w:r>
            <w:proofErr w:type="spellEnd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o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wyliau</w:t>
            </w:r>
            <w:proofErr w:type="spellEnd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hefyd</w:t>
            </w:r>
            <w:proofErr w:type="spellEnd"/>
            <w:r w:rsidR="00CE007A" w:rsidRPr="00A4451D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.</w:t>
            </w:r>
          </w:p>
        </w:tc>
      </w:tr>
    </w:tbl>
    <w:p w14:paraId="5888979E" w14:textId="4A47097D" w:rsidR="008F293B" w:rsidRPr="005D6D72" w:rsidRDefault="00245DF1" w:rsidP="008F293B">
      <w:pPr>
        <w:tabs>
          <w:tab w:val="center" w:pos="5103"/>
        </w:tabs>
        <w:rPr>
          <w:rFonts w:asciiTheme="minorHAnsi" w:hAnsiTheme="minorHAnsi" w:cstheme="minorHAnsi"/>
          <w:sz w:val="28"/>
          <w:szCs w:val="28"/>
        </w:rPr>
        <w:sectPr w:rsidR="008F293B" w:rsidRPr="005D6D72" w:rsidSect="00456E80">
          <w:headerReference w:type="default" r:id="rId15"/>
          <w:type w:val="continuous"/>
          <w:pgSz w:w="11909" w:h="16834" w:code="9"/>
          <w:pgMar w:top="1560" w:right="1077" w:bottom="993" w:left="1077" w:header="426" w:footer="454" w:gutter="0"/>
          <w:cols w:space="720"/>
          <w:titlePg/>
          <w:docGrid w:linePitch="299"/>
        </w:sectPr>
      </w:pPr>
      <w:proofErr w:type="spellStart"/>
      <w:r>
        <w:rPr>
          <w:rFonts w:asciiTheme="minorHAnsi" w:hAnsiTheme="minorHAnsi" w:cstheme="minorHAnsi"/>
          <w:b/>
          <w:color w:val="C00000"/>
          <w:spacing w:val="-3"/>
          <w:sz w:val="28"/>
          <w:szCs w:val="28"/>
        </w:rPr>
        <w:lastRenderedPageBreak/>
        <w:t>Prif</w:t>
      </w:r>
      <w:proofErr w:type="spellEnd"/>
      <w:r>
        <w:rPr>
          <w:rFonts w:asciiTheme="minorHAnsi" w:hAnsiTheme="minorHAnsi" w:cstheme="minorHAnsi"/>
          <w:b/>
          <w:color w:val="C00000"/>
          <w:spacing w:val="-3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C00000"/>
          <w:spacing w:val="-3"/>
          <w:sz w:val="28"/>
          <w:szCs w:val="28"/>
        </w:rPr>
        <w:t>ddyletswyddau</w:t>
      </w:r>
      <w:proofErr w:type="spellEnd"/>
    </w:p>
    <w:p w14:paraId="41601E9D" w14:textId="497B4553" w:rsidR="008F293B" w:rsidRPr="00A4451D" w:rsidRDefault="00245DF1" w:rsidP="00F25DE9">
      <w:pPr>
        <w:spacing w:before="240" w:after="120"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Sefydlu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a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rheoli’r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prosiect</w:t>
      </w:r>
      <w:proofErr w:type="spellEnd"/>
    </w:p>
    <w:p w14:paraId="59B0615F" w14:textId="5E79C910" w:rsidR="00245DF1" w:rsidRPr="00A4451D" w:rsidRDefault="00245DF1" w:rsidP="00245DF1">
      <w:pPr>
        <w:pStyle w:val="ListParagraph"/>
        <w:numPr>
          <w:ilvl w:val="0"/>
          <w:numId w:val="35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Arwain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gwaith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="0002542B" w:rsidRPr="00A4451D">
        <w:rPr>
          <w:rFonts w:asciiTheme="minorHAnsi" w:hAnsiTheme="minorHAnsi" w:cstheme="minorHAnsi"/>
          <w:sz w:val="21"/>
          <w:szCs w:val="21"/>
        </w:rPr>
        <w:t>sefydlu’r</w:t>
      </w:r>
      <w:proofErr w:type="spellEnd"/>
      <w:r w:rsidR="0002542B"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prosiect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gweler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t.4 am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ragor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fanylion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),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sefydlu'n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effeithiol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fewn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cynlluniau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gwaith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cyffredinol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Gymdeithas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, a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gosod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amserlen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gyflawni</w:t>
      </w:r>
      <w:proofErr w:type="spellEnd"/>
    </w:p>
    <w:p w14:paraId="5E94584B" w14:textId="0F9A9449" w:rsidR="00245DF1" w:rsidRPr="00A4451D" w:rsidRDefault="00245DF1" w:rsidP="00245DF1">
      <w:pPr>
        <w:pStyle w:val="ListParagraph"/>
        <w:numPr>
          <w:ilvl w:val="0"/>
          <w:numId w:val="35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Cysylltu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â CCAUC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mewn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perthynas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â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lansio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gweithredu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a </w:t>
      </w:r>
      <w:proofErr w:type="spellStart"/>
      <w:r w:rsidR="0002542B" w:rsidRPr="00A4451D">
        <w:rPr>
          <w:rFonts w:asciiTheme="minorHAnsi" w:hAnsiTheme="minorHAnsi" w:cstheme="minorHAnsi"/>
          <w:sz w:val="21"/>
          <w:szCs w:val="21"/>
        </w:rPr>
        <w:t>datblygu’r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prosiect</w:t>
      </w:r>
      <w:proofErr w:type="spellEnd"/>
    </w:p>
    <w:p w14:paraId="67073FA4" w14:textId="2C6F1B58" w:rsidR="00245DF1" w:rsidRPr="00A4451D" w:rsidRDefault="00245DF1" w:rsidP="00245DF1">
      <w:pPr>
        <w:pStyle w:val="ListParagraph"/>
        <w:numPr>
          <w:ilvl w:val="0"/>
          <w:numId w:val="35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Gweithio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gyda'r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Prif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Weithredwr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sicrhau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bod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prosiect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cael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gyflawni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fewn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gyllideb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cytunwyd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arni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, a bod Cyngor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Gymdeithas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bwrdd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ymddiriedolwyr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Gymdeithas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)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cael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wybodaeth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ddiweddaraf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am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gynnydd</w:t>
      </w:r>
      <w:proofErr w:type="spellEnd"/>
    </w:p>
    <w:p w14:paraId="7106EC39" w14:textId="75C880D5" w:rsidR="00371E8A" w:rsidRPr="00A4451D" w:rsidRDefault="00371E8A" w:rsidP="00371E8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Gweithio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gyda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chydweithwyr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eraill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sicrhau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bod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gweithgareddau'r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prosiect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cael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monitro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a'u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gwerthuso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seiliedig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cyraeddiadau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cytunwyd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arnynt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gyda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CCAUC</w:t>
      </w:r>
    </w:p>
    <w:p w14:paraId="1249F47B" w14:textId="77777777" w:rsidR="00371E8A" w:rsidRPr="00A4451D" w:rsidRDefault="00371E8A" w:rsidP="00371E8A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144801F4" w14:textId="2E4A3CB0" w:rsidR="00245DF1" w:rsidRPr="00A4451D" w:rsidRDefault="00371E8A" w:rsidP="00371E8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Datblygu'r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systemau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a'r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fframweithiau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gofynnol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sydd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hangen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gyflawni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gweithgareddau'r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prosiect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llwyddiannus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gan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gynnwys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cadw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cofnodion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am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gyfranogwyr</w:t>
      </w:r>
      <w:proofErr w:type="spellEnd"/>
    </w:p>
    <w:p w14:paraId="297F9EF2" w14:textId="7FDBD5B3" w:rsidR="00245DF1" w:rsidRPr="00A4451D" w:rsidRDefault="00245DF1" w:rsidP="00245DF1">
      <w:pPr>
        <w:pStyle w:val="Default"/>
        <w:widowControl w:val="0"/>
        <w:numPr>
          <w:ilvl w:val="0"/>
          <w:numId w:val="35"/>
        </w:numPr>
        <w:spacing w:before="120" w:after="120" w:line="276" w:lineRule="auto"/>
        <w:rPr>
          <w:rFonts w:asciiTheme="minorHAnsi" w:hAnsiTheme="minorHAnsi" w:cstheme="minorHAnsi"/>
          <w:color w:val="auto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Datblygu'r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systemau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a'r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fframweithiau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gofynnol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sydd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eu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hangen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gyflawni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gweithgareddau'r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prosiect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llwyddiannus</w:t>
      </w:r>
      <w:proofErr w:type="spellEnd"/>
    </w:p>
    <w:p w14:paraId="7B163973" w14:textId="604D47F9" w:rsidR="00245DF1" w:rsidRPr="00A4451D" w:rsidRDefault="00371E8A" w:rsidP="00371E8A">
      <w:pPr>
        <w:pStyle w:val="Default"/>
        <w:widowControl w:val="0"/>
        <w:numPr>
          <w:ilvl w:val="0"/>
          <w:numId w:val="35"/>
        </w:numPr>
        <w:spacing w:before="120" w:after="120" w:line="276" w:lineRule="auto"/>
        <w:rPr>
          <w:rFonts w:asciiTheme="minorHAnsi" w:hAnsiTheme="minorHAnsi" w:cstheme="minorHAnsi"/>
          <w:color w:val="auto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Sicrhau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bod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arferion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cydraddoldeb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>,</w:t>
      </w:r>
      <w:r w:rsidR="00245DF1"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="00245DF1" w:rsidRPr="00A4451D">
        <w:rPr>
          <w:rFonts w:asciiTheme="minorHAnsi" w:hAnsiTheme="minorHAnsi" w:cstheme="minorHAnsi"/>
          <w:color w:val="auto"/>
          <w:sz w:val="21"/>
          <w:szCs w:val="21"/>
        </w:rPr>
        <w:t>amrywiaeth</w:t>
      </w:r>
      <w:proofErr w:type="spellEnd"/>
      <w:r w:rsidR="00245DF1"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a </w:t>
      </w:r>
      <w:proofErr w:type="spellStart"/>
      <w:r w:rsidR="00245DF1" w:rsidRPr="00A4451D">
        <w:rPr>
          <w:rFonts w:asciiTheme="minorHAnsi" w:hAnsiTheme="minorHAnsi" w:cstheme="minorHAnsi"/>
          <w:color w:val="auto"/>
          <w:sz w:val="21"/>
          <w:szCs w:val="21"/>
        </w:rPr>
        <w:t>chynhwysiant</w:t>
      </w:r>
      <w:proofErr w:type="spellEnd"/>
      <w:r w:rsidR="00245DF1"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cael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eu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cynnwys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gweithgareddau</w:t>
      </w:r>
      <w:proofErr w:type="spellEnd"/>
    </w:p>
    <w:p w14:paraId="3E4A0F7A" w14:textId="088AA81A" w:rsidR="00083E02" w:rsidRPr="00A4451D" w:rsidRDefault="00245DF1" w:rsidP="00F25DE9">
      <w:pPr>
        <w:spacing w:before="240" w:after="120"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Cyflawni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gweithgareddau’r</w:t>
      </w:r>
      <w:proofErr w:type="spellEnd"/>
      <w:r w:rsidRPr="00A445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sz w:val="21"/>
          <w:szCs w:val="21"/>
        </w:rPr>
        <w:t>prosiect</w:t>
      </w:r>
      <w:proofErr w:type="spellEnd"/>
    </w:p>
    <w:p w14:paraId="402CC0B6" w14:textId="45A0DA36" w:rsidR="00245DF1" w:rsidRPr="00A4451D" w:rsidRDefault="00245DF1" w:rsidP="00245DF1">
      <w:pPr>
        <w:pStyle w:val="ListParagraph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Adeiladu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ein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gwaith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presennol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gydag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Ymchwilwyr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Gyrfa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Cynnar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sefydlu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rhaglenni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gweithgareddau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unol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ag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argymhellion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sydd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cael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gwneud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i'r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Gymdeithas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goruchwylio'r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gwaith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gyflawni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digwyddiadau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rheoli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datblygiad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ein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rhwydwaith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Ymchwilwyr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Gyrfa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Cynnar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a'n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cynrychioli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mewn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trafodaethau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gyda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rhanddeiliaid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Ymchwilwyr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Gyrfa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Cynnar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eraill</w:t>
      </w:r>
      <w:proofErr w:type="spellEnd"/>
    </w:p>
    <w:p w14:paraId="0FE9EAE6" w14:textId="6B5FBECD" w:rsidR="00245DF1" w:rsidRPr="00A4451D" w:rsidRDefault="00245DF1" w:rsidP="00245DF1">
      <w:pPr>
        <w:pStyle w:val="ListParagraph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sz w:val="21"/>
          <w:szCs w:val="21"/>
        </w:rPr>
        <w:t>Sefydlu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gynllun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mentora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peilot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gyfer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Ymchwilwyr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Gyrfa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Cynnar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ac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ymchwilwyr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canol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gyrfa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uwch</w:t>
      </w:r>
      <w:proofErr w:type="spellEnd"/>
    </w:p>
    <w:p w14:paraId="417870A3" w14:textId="5B6ADB58" w:rsidR="00245DF1" w:rsidRPr="00A4451D" w:rsidRDefault="00245DF1" w:rsidP="00A72911">
      <w:pPr>
        <w:pStyle w:val="ListParagraph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sz w:val="21"/>
          <w:szCs w:val="21"/>
        </w:rPr>
        <w:t>Sefydlu'r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fframwaith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gyfer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cynllun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grant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gefnogi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cydweithio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draws Cymru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ymchwil</w:t>
      </w:r>
      <w:proofErr w:type="spellEnd"/>
    </w:p>
    <w:p w14:paraId="3CCC0BFD" w14:textId="09916ECC" w:rsidR="00A72911" w:rsidRPr="00A4451D" w:rsidRDefault="00A72911" w:rsidP="00A72911">
      <w:pPr>
        <w:pStyle w:val="ListParagraph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Cydlynu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gwaith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gomisiynu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adolygiad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berfformiad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Cymru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effaith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ymchwil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REF 2021</w:t>
      </w:r>
    </w:p>
    <w:p w14:paraId="4C26BF5C" w14:textId="5950FBDB" w:rsidR="00A72911" w:rsidRPr="00A4451D" w:rsidRDefault="00A72911" w:rsidP="00A72911">
      <w:pPr>
        <w:pStyle w:val="ListParagraph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Gweithredu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fel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rheolwr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llinell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a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darparu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cymorth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Swyddog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Prosiect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i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ddarparu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gweithgareddau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a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digwyddiadau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prosiect</w:t>
      </w:r>
      <w:proofErr w:type="spellEnd"/>
    </w:p>
    <w:p w14:paraId="49062490" w14:textId="6BB646D4" w:rsidR="00371E8A" w:rsidRPr="00A4451D" w:rsidRDefault="00371E8A" w:rsidP="00371E8A">
      <w:pPr>
        <w:pStyle w:val="ListParagraph"/>
        <w:numPr>
          <w:ilvl w:val="0"/>
          <w:numId w:val="36"/>
        </w:numPr>
        <w:rPr>
          <w:rFonts w:asciiTheme="minorHAnsi" w:eastAsia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Gweithio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gyda'r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Swyddog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Cyfathrebu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i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reoli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materion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cyfathrebu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allanol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prosiect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, a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chynhyrchu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deunyddiau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perthnasol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,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gan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gynnwys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ar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gyfer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cyfryngau</w:t>
      </w:r>
      <w:proofErr w:type="spellEnd"/>
      <w:r w:rsidRPr="00A4451D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Theme="minorHAnsi" w:hAnsiTheme="minorHAnsi" w:cstheme="minorHAnsi"/>
          <w:sz w:val="21"/>
          <w:szCs w:val="21"/>
        </w:rPr>
        <w:t>cymdeithasol</w:t>
      </w:r>
      <w:proofErr w:type="spellEnd"/>
    </w:p>
    <w:p w14:paraId="6F2CE617" w14:textId="29C278BE" w:rsidR="00455512" w:rsidRPr="00A4451D" w:rsidRDefault="00A72911" w:rsidP="00F25DE9">
      <w:pPr>
        <w:pStyle w:val="Default"/>
        <w:widowControl w:val="0"/>
        <w:spacing w:before="240" w:after="120" w:line="276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b/>
          <w:bCs/>
          <w:color w:val="auto"/>
          <w:sz w:val="21"/>
          <w:szCs w:val="21"/>
        </w:rPr>
        <w:t>Tasgau</w:t>
      </w:r>
      <w:proofErr w:type="spellEnd"/>
      <w:r w:rsidRPr="00A4451D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b/>
          <w:bCs/>
          <w:color w:val="auto"/>
          <w:sz w:val="21"/>
          <w:szCs w:val="21"/>
        </w:rPr>
        <w:t>eraill</w:t>
      </w:r>
      <w:proofErr w:type="spellEnd"/>
    </w:p>
    <w:p w14:paraId="03D7685D" w14:textId="4AC7A7C1" w:rsidR="00A72911" w:rsidRPr="00A4451D" w:rsidRDefault="00A132F9" w:rsidP="00A132F9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HAnsi"/>
          <w:color w:val="000000"/>
          <w:sz w:val="21"/>
          <w:szCs w:val="21"/>
        </w:rPr>
      </w:pPr>
      <w:proofErr w:type="spellStart"/>
      <w:r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Gweithredu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dull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cydgysylltiedig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drwy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weithio'n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agos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gyda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chydweithwyr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sy'n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gyfrifol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am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weithgareddau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eraill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fewn</w:t>
      </w:r>
      <w:proofErr w:type="spellEnd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 xml:space="preserve"> y </w:t>
      </w:r>
      <w:proofErr w:type="spellStart"/>
      <w:r w:rsidR="00371E8A" w:rsidRPr="00A4451D">
        <w:rPr>
          <w:rFonts w:asciiTheme="minorHAnsi" w:eastAsiaTheme="minorHAnsi" w:hAnsiTheme="minorHAnsi" w:cstheme="minorHAnsi"/>
          <w:color w:val="000000"/>
          <w:sz w:val="21"/>
          <w:szCs w:val="21"/>
        </w:rPr>
        <w:t>prosiect</w:t>
      </w:r>
      <w:proofErr w:type="spellEnd"/>
    </w:p>
    <w:p w14:paraId="79CB602B" w14:textId="271A8557" w:rsidR="00A72911" w:rsidRPr="00A4451D" w:rsidRDefault="00A72911" w:rsidP="00A72911">
      <w:pPr>
        <w:pStyle w:val="Default"/>
        <w:widowControl w:val="0"/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auto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Defnyddio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cyfarfodydd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,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dulliau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cyfathrebu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a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chynllunio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roi'r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wybodaeth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ddiweddaraf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staff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eraill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am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gynnydd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prosiect</w:t>
      </w:r>
      <w:proofErr w:type="spellEnd"/>
    </w:p>
    <w:p w14:paraId="0A354E28" w14:textId="4F48D5C6" w:rsidR="00A72911" w:rsidRPr="00A4451D" w:rsidRDefault="00A72911" w:rsidP="00A72911">
      <w:pPr>
        <w:pStyle w:val="Default"/>
        <w:widowControl w:val="0"/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auto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Cyfrannu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at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ddatblygu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strategaeth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a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chynlluniau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gwaith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cyffredinol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y Gymdeithas</w:t>
      </w:r>
    </w:p>
    <w:p w14:paraId="28AF77AC" w14:textId="717B81C3" w:rsidR="00A72911" w:rsidRPr="00A4451D" w:rsidRDefault="00A72911" w:rsidP="00A72911">
      <w:pPr>
        <w:pStyle w:val="Default"/>
        <w:widowControl w:val="0"/>
        <w:numPr>
          <w:ilvl w:val="0"/>
          <w:numId w:val="30"/>
        </w:numPr>
        <w:spacing w:before="120" w:after="120" w:line="276" w:lineRule="auto"/>
        <w:rPr>
          <w:rFonts w:asciiTheme="minorHAnsi" w:hAnsiTheme="minorHAnsi" w:cstheme="minorHAnsi"/>
          <w:color w:val="auto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Cyflawni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dyletswyddau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eraill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fel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gofynnir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rhesymol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gan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Prif</w:t>
      </w:r>
      <w:proofErr w:type="spellEnd"/>
      <w:r w:rsidRPr="00A4451D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color w:val="auto"/>
          <w:sz w:val="21"/>
          <w:szCs w:val="21"/>
        </w:rPr>
        <w:t>Weithredwr</w:t>
      </w:r>
      <w:proofErr w:type="spellEnd"/>
    </w:p>
    <w:p w14:paraId="2E9DAAE1" w14:textId="3E9158C7" w:rsidR="008F293B" w:rsidRPr="00780ED5" w:rsidRDefault="008F293B" w:rsidP="00A047D3">
      <w:pPr>
        <w:spacing w:before="120" w:after="120"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A4451D">
        <w:rPr>
          <w:rFonts w:asciiTheme="minorHAnsi" w:hAnsiTheme="minorHAnsi" w:cstheme="minorHAnsi"/>
          <w:b/>
          <w:sz w:val="21"/>
          <w:szCs w:val="21"/>
        </w:rPr>
        <w:br w:type="page"/>
      </w:r>
      <w:proofErr w:type="spellStart"/>
      <w:r w:rsidR="00A72911"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>Manyleb</w:t>
      </w:r>
      <w:proofErr w:type="spellEnd"/>
      <w:r w:rsidR="00A7291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person</w:t>
      </w:r>
    </w:p>
    <w:p w14:paraId="4C50B6A5" w14:textId="79460B8F" w:rsidR="00A72911" w:rsidRPr="00A72911" w:rsidRDefault="00A72911" w:rsidP="004E2221">
      <w:pPr>
        <w:spacing w:line="276" w:lineRule="auto"/>
        <w:rPr>
          <w:rFonts w:asciiTheme="minorHAnsi" w:hAnsiTheme="minorHAnsi" w:cstheme="minorHAnsi"/>
          <w:b/>
          <w:color w:val="C00000"/>
          <w:sz w:val="21"/>
          <w:szCs w:val="21"/>
        </w:rPr>
      </w:pPr>
      <w:proofErr w:type="spellStart"/>
      <w:r w:rsidRPr="00A72911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Wrth</w:t>
      </w:r>
      <w:proofErr w:type="spellEnd"/>
      <w:r w:rsidRPr="00A72911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gwblhau’r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adran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Datganiad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Ategol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ar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y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ffurflen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gais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, </w:t>
      </w:r>
      <w:proofErr w:type="spellStart"/>
      <w:r w:rsidR="00464897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gwnewch</w:t>
      </w:r>
      <w:proofErr w:type="spellEnd"/>
      <w:r w:rsidR="00464897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="00464897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yn</w:t>
      </w:r>
      <w:proofErr w:type="spellEnd"/>
      <w:r w:rsidR="00464897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="00464897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siŵr</w:t>
      </w:r>
      <w:proofErr w:type="spellEnd"/>
      <w:r w:rsidR="00464897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="00464897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eich</w:t>
      </w:r>
      <w:proofErr w:type="spellEnd"/>
      <w:r w:rsidR="00464897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bod </w:t>
      </w:r>
      <w:proofErr w:type="spellStart"/>
      <w:r w:rsidR="00464897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chi’n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dangos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sut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rydych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chi’n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bodloni</w:t>
      </w:r>
      <w:proofErr w:type="spellEnd"/>
      <w:r w:rsidRPr="00A72911">
        <w:rPr>
          <w:rFonts w:ascii="Calibri" w:eastAsia="Calibri" w:hAnsi="Calibri" w:cs="Calibri"/>
          <w:i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pob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un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o’r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meini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prawf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Hanfodol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(a’r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rhai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Dymunol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lle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bo’n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 xml:space="preserve"> </w:t>
      </w:r>
      <w:proofErr w:type="spellStart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bosibl</w:t>
      </w:r>
      <w:proofErr w:type="spellEnd"/>
      <w:r w:rsidRPr="00A72911">
        <w:rPr>
          <w:rFonts w:asciiTheme="minorHAnsi" w:eastAsia="Calibri" w:hAnsiTheme="minorHAnsi" w:cstheme="minorHAnsi"/>
          <w:iCs/>
          <w:color w:val="000000"/>
          <w:sz w:val="21"/>
          <w:szCs w:val="21"/>
        </w:rPr>
        <w:t>).</w:t>
      </w:r>
    </w:p>
    <w:p w14:paraId="71B14A95" w14:textId="77777777" w:rsidR="008F293B" w:rsidRPr="00A047D3" w:rsidRDefault="008F293B" w:rsidP="005434AF">
      <w:pPr>
        <w:spacing w:line="276" w:lineRule="auto"/>
        <w:rPr>
          <w:rFonts w:asciiTheme="minorHAnsi" w:hAnsiTheme="minorHAnsi" w:cstheme="minorHAnsi"/>
          <w:b/>
          <w:iCs/>
          <w:color w:val="C00000"/>
          <w:sz w:val="21"/>
          <w:szCs w:val="21"/>
        </w:rPr>
      </w:pPr>
    </w:p>
    <w:tbl>
      <w:tblPr>
        <w:tblpPr w:leftFromText="180" w:rightFromText="180" w:vertAnchor="page" w:horzAnchor="margin" w:tblpY="2543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6618"/>
        <w:gridCol w:w="992"/>
        <w:gridCol w:w="993"/>
      </w:tblGrid>
      <w:tr w:rsidR="008F293B" w:rsidRPr="00780ED5" w14:paraId="512848A7" w14:textId="77777777" w:rsidTr="0067093E">
        <w:trPr>
          <w:trHeight w:val="794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735F5" w14:textId="77777777" w:rsidR="008F293B" w:rsidRPr="00A4451D" w:rsidRDefault="008F293B" w:rsidP="005434AF">
            <w:pPr>
              <w:spacing w:before="80" w:after="80" w:line="276" w:lineRule="auto"/>
              <w:ind w:left="34"/>
              <w:jc w:val="center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DCD5A" w14:textId="648A3CA0" w:rsidR="008F293B" w:rsidRPr="004E2221" w:rsidRDefault="00A72911" w:rsidP="005434AF">
            <w:pPr>
              <w:spacing w:before="80" w:after="80" w:line="276" w:lineRule="auto"/>
              <w:ind w:left="318"/>
              <w:jc w:val="center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  <w:proofErr w:type="spellStart"/>
            <w:r w:rsidRPr="004E2221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>Meini</w:t>
            </w:r>
            <w:proofErr w:type="spellEnd"/>
            <w:r w:rsidRPr="004E2221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proofErr w:type="spellStart"/>
            <w:r w:rsidRPr="004E2221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>prawf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BA4E6" w14:textId="2A4ED717" w:rsidR="008F293B" w:rsidRPr="004E2221" w:rsidRDefault="00A72911" w:rsidP="005434AF">
            <w:pPr>
              <w:spacing w:before="80" w:after="8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  <w:proofErr w:type="spellStart"/>
            <w:r w:rsidRPr="004E2221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>Hanfodol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1F608" w14:textId="7A0A5D1F" w:rsidR="008F293B" w:rsidRPr="004E2221" w:rsidRDefault="00A72911" w:rsidP="005434AF">
            <w:pPr>
              <w:spacing w:before="80" w:after="80" w:line="276" w:lineRule="auto"/>
              <w:ind w:hanging="108"/>
              <w:jc w:val="center"/>
              <w:rPr>
                <w:rFonts w:asciiTheme="minorHAnsi" w:hAnsiTheme="minorHAnsi" w:cstheme="minorHAnsi"/>
                <w:color w:val="C00000"/>
                <w:sz w:val="21"/>
                <w:szCs w:val="21"/>
              </w:rPr>
            </w:pPr>
            <w:proofErr w:type="spellStart"/>
            <w:r w:rsidRPr="004E2221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>Dymunol</w:t>
            </w:r>
            <w:proofErr w:type="spellEnd"/>
          </w:p>
        </w:tc>
      </w:tr>
      <w:tr w:rsidR="0067093E" w:rsidRPr="00780ED5" w14:paraId="08D867F0" w14:textId="77777777" w:rsidTr="00F611D6">
        <w:trPr>
          <w:trHeight w:val="794"/>
        </w:trPr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80DE8" w14:textId="1311E18E" w:rsidR="0067093E" w:rsidRPr="00A4451D" w:rsidRDefault="00464897" w:rsidP="005434AF">
            <w:pPr>
              <w:spacing w:line="276" w:lineRule="auto"/>
              <w:ind w:left="34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>Gwybodaeth</w:t>
            </w:r>
            <w:proofErr w:type="spellEnd"/>
            <w:r w:rsidRPr="00A4451D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 xml:space="preserve"> a </w:t>
            </w:r>
            <w:proofErr w:type="spellStart"/>
            <w:r w:rsidRPr="00A4451D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>phrofiad</w:t>
            </w:r>
            <w:proofErr w:type="spellEnd"/>
          </w:p>
          <w:p w14:paraId="45BA2B96" w14:textId="77777777" w:rsidR="0067093E" w:rsidRPr="00A4451D" w:rsidRDefault="0067093E" w:rsidP="005434AF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  <w:p w14:paraId="1226FD13" w14:textId="77777777" w:rsidR="0067093E" w:rsidRPr="00A4451D" w:rsidRDefault="0067093E" w:rsidP="005434AF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C784BC" w14:textId="4C9938DF" w:rsidR="0067093E" w:rsidRPr="00A4451D" w:rsidRDefault="00464897" w:rsidP="008300F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Profiad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sylweddol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llwyddiant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amlwg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wrth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weithredu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prosiectau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gan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gynnwys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defnyddio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offer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rheoli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prosiect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priodol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3C2167" w14:textId="7FB16636" w:rsidR="0067093E" w:rsidRPr="00780ED5" w:rsidRDefault="0067093E" w:rsidP="005434AF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DA1EB2" w14:textId="77777777" w:rsidR="0067093E" w:rsidRPr="00780ED5" w:rsidRDefault="0067093E" w:rsidP="005434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780ED5" w14:paraId="3DB73323" w14:textId="77777777" w:rsidTr="00F611D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80A6C" w14:textId="77777777" w:rsidR="0067093E" w:rsidRPr="00A4451D" w:rsidRDefault="0067093E" w:rsidP="005434AF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4BFD4" w14:textId="2EDA3A1A" w:rsidR="0067093E" w:rsidRPr="00A4451D" w:rsidRDefault="00464897" w:rsidP="002C67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Gwybodaeth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132F9"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proofErr w:type="spellStart"/>
            <w:r w:rsidR="00A132F9" w:rsidRPr="00A4451D">
              <w:rPr>
                <w:rFonts w:asciiTheme="minorHAnsi" w:hAnsiTheme="minorHAnsi" w:cstheme="minorHAnsi"/>
                <w:sz w:val="21"/>
                <w:szCs w:val="21"/>
              </w:rPr>
              <w:t>dealltwriaeth</w:t>
            </w:r>
            <w:proofErr w:type="spellEnd"/>
            <w:r w:rsidR="00A132F9"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A132F9" w:rsidRPr="00A4451D">
              <w:rPr>
                <w:rFonts w:asciiTheme="minorHAnsi" w:hAnsiTheme="minorHAnsi" w:cstheme="minorHAnsi"/>
                <w:sz w:val="21"/>
                <w:szCs w:val="21"/>
              </w:rPr>
              <w:t>o’r</w:t>
            </w:r>
            <w:proofErr w:type="spellEnd"/>
            <w:r w:rsidR="00A132F9"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sector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addysg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uwch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ac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ymchwil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yng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Nghymru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85005C0" w14:textId="397FFB96" w:rsidR="0067093E" w:rsidRPr="00780ED5" w:rsidRDefault="0067093E" w:rsidP="005434AF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40F97981" w14:textId="19F49CDB" w:rsidR="0067093E" w:rsidRPr="00780ED5" w:rsidRDefault="0067093E" w:rsidP="005434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A132F9" w:rsidRPr="00780ED5" w14:paraId="742C40BF" w14:textId="77777777" w:rsidTr="00F611D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A6E76" w14:textId="77777777" w:rsidR="00A132F9" w:rsidRPr="00A4451D" w:rsidRDefault="00A132F9" w:rsidP="005434AF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C7437" w14:textId="19C00C52" w:rsidR="00A132F9" w:rsidRPr="00A4451D" w:rsidRDefault="00A132F9" w:rsidP="004648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Profiad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drefnu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digwyddiadau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3A34988" w14:textId="39A25BCF" w:rsidR="00A132F9" w:rsidRDefault="00A132F9" w:rsidP="005434AF">
            <w:pPr>
              <w:spacing w:line="276" w:lineRule="auto"/>
              <w:jc w:val="center"/>
              <w:rPr>
                <w:rFonts w:asciiTheme="minorHAnsi" w:eastAsia="Wingdings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1A48C14C" w14:textId="77777777" w:rsidR="00A132F9" w:rsidRPr="00780ED5" w:rsidRDefault="00A132F9" w:rsidP="005434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780ED5" w14:paraId="04DCE26F" w14:textId="77777777" w:rsidTr="00F611D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2C72B" w14:textId="77777777" w:rsidR="0067093E" w:rsidRPr="00A4451D" w:rsidRDefault="0067093E" w:rsidP="00056A7B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FA4B3" w14:textId="3BA34B30" w:rsidR="0067093E" w:rsidRPr="00A4451D" w:rsidRDefault="004F01B4" w:rsidP="002C67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Profiad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reoli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perthnasau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4451D">
              <w:rPr>
                <w:rFonts w:ascii="Calibri" w:hAnsi="Calibri" w:cs="Calibri"/>
                <w:sz w:val="21"/>
                <w:szCs w:val="21"/>
              </w:rPr>
              <w:t>â</w:t>
            </w:r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rhanddeiliaid</w:t>
            </w:r>
            <w:proofErr w:type="spellEnd"/>
            <w:r w:rsidR="00A132F9"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gan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gynnwys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gyda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chyllidwyr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prosiectau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69E25F8" w14:textId="7AACD911" w:rsidR="0067093E" w:rsidRPr="00780ED5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4C2364BF" w14:textId="54105636" w:rsidR="0067093E" w:rsidRDefault="0067093E" w:rsidP="00056A7B">
            <w:pPr>
              <w:spacing w:line="276" w:lineRule="auto"/>
              <w:jc w:val="center"/>
              <w:rPr>
                <w:rFonts w:asciiTheme="minorHAnsi" w:eastAsia="Wingdings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</w:tr>
      <w:tr w:rsidR="0067093E" w:rsidRPr="00780ED5" w14:paraId="38C2095F" w14:textId="77777777" w:rsidTr="008B637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1A76C" w14:textId="77777777" w:rsidR="0067093E" w:rsidRPr="00A4451D" w:rsidRDefault="0067093E" w:rsidP="00056A7B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0AEAD" w14:textId="2FD39794" w:rsidR="0067093E" w:rsidRPr="00A4451D" w:rsidRDefault="004F01B4" w:rsidP="002C67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Gwybodaeth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dealltwriaeth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fentora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neu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fecanweithiau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cymorth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proffesiynol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perthnasol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eraill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6A17E3" w14:textId="073EE397" w:rsidR="0067093E" w:rsidRPr="00780ED5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232EAA" w14:textId="787D1C50" w:rsidR="0067093E" w:rsidRPr="00780ED5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</w:tr>
      <w:tr w:rsidR="0067093E" w:rsidRPr="0021160A" w14:paraId="495674FF" w14:textId="77777777" w:rsidTr="00F044BD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CA67F" w14:textId="77777777" w:rsidR="0067093E" w:rsidRPr="00A4451D" w:rsidRDefault="0067093E" w:rsidP="00056A7B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C15E8" w14:textId="048F84B6" w:rsidR="0067093E" w:rsidRPr="00A4451D" w:rsidRDefault="004F01B4" w:rsidP="002C67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Cymryd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rhan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mewn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rhedeg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cynlluniau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grant a/neu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mewn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rheoli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perthnasau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â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grantïon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D1087F" w14:textId="77777777" w:rsidR="0067093E" w:rsidRPr="00780ED5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3FD836" w14:textId="0E91BE2A" w:rsidR="0067093E" w:rsidRPr="00780ED5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</w:tr>
      <w:tr w:rsidR="0067093E" w:rsidRPr="0021160A" w14:paraId="6DD681EE" w14:textId="77777777" w:rsidTr="0067093E">
        <w:trPr>
          <w:trHeight w:val="794"/>
        </w:trPr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E64A5" w14:textId="6D8FB96B" w:rsidR="0067093E" w:rsidRPr="00A4451D" w:rsidRDefault="004F01B4" w:rsidP="007472AF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>Sgiliau</w:t>
            </w:r>
            <w:proofErr w:type="spellEnd"/>
            <w:r w:rsidRPr="00A4451D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>galluoedd</w:t>
            </w:r>
            <w:proofErr w:type="spellEnd"/>
            <w:r w:rsidRPr="00A4451D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 xml:space="preserve"> ac </w:t>
            </w:r>
            <w:proofErr w:type="spellStart"/>
            <w:r w:rsidRPr="00A4451D"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  <w:t>agwedd</w:t>
            </w:r>
            <w:proofErr w:type="spellEnd"/>
          </w:p>
        </w:tc>
        <w:tc>
          <w:tcPr>
            <w:tcW w:w="6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97CD56" w14:textId="482BD5E0" w:rsidR="0067093E" w:rsidRPr="00A4451D" w:rsidRDefault="004F01B4" w:rsidP="002C67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Gallu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cryf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gynllunio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trefnu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chyflawni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amcanion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, a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chadw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nodau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lefel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uchel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mewn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cof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tra'n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rhoi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sylw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fanylion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4AD02FC" w14:textId="2AFC8AA8" w:rsidR="0067093E" w:rsidRPr="00780ED5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582D81" w14:textId="35602A5F" w:rsidR="0067093E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21160A" w14:paraId="5148E257" w14:textId="77777777" w:rsidTr="007472AF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C72A1" w14:textId="3A12E986" w:rsidR="0067093E" w:rsidRPr="00A4451D" w:rsidRDefault="0067093E" w:rsidP="00056A7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C4672DC" w14:textId="771E632C" w:rsidR="0067093E" w:rsidRPr="00A4451D" w:rsidRDefault="004F01B4" w:rsidP="002C67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gallu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ennill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chytuno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ac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ymrwymo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gyd-nodau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gan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randdeiliaid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eraill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B1632D" w14:textId="5C383923" w:rsidR="0067093E" w:rsidRPr="0021160A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36758F" w14:textId="77777777" w:rsidR="0067093E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21160A" w14:paraId="2B28FA4D" w14:textId="77777777" w:rsidTr="00B51E40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2853" w14:textId="77777777" w:rsidR="0067093E" w:rsidRPr="00A4451D" w:rsidRDefault="0067093E" w:rsidP="00056A7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4DEB65" w14:textId="3D4B5123" w:rsidR="0067093E" w:rsidRPr="00A4451D" w:rsidRDefault="001645CC" w:rsidP="002C67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Sgiliau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mewn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cynllunio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ariannol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rheoli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cyllidebau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ac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adrodd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4C431B" w14:textId="3FCC747F" w:rsidR="0067093E" w:rsidRPr="0021160A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B72C3D" w14:textId="77777777" w:rsidR="0067093E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21160A" w14:paraId="01877C0D" w14:textId="77777777" w:rsidTr="00B51E40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5B5DD" w14:textId="77777777" w:rsidR="0067093E" w:rsidRPr="00A4451D" w:rsidRDefault="0067093E" w:rsidP="00056A7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BEB441" w14:textId="47EB7037" w:rsidR="0067093E" w:rsidRPr="00A4451D" w:rsidRDefault="00A132F9" w:rsidP="002C67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gallu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reoli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cefnogi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a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datblygu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aelodau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eraill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o'r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tîm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, a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dirprwyo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gwaith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yn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glir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ac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yn</w:t>
            </w:r>
            <w:proofErr w:type="spellEnd"/>
            <w:r w:rsidRPr="00A4451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="Calibri" w:eastAsia="Calibri" w:hAnsi="Calibri" w:cs="Calibri"/>
                <w:sz w:val="21"/>
                <w:szCs w:val="21"/>
              </w:rPr>
              <w:t>briodol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715FAB4" w14:textId="2B9B520A" w:rsidR="0067093E" w:rsidRPr="0021160A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3FA41C" w14:textId="77777777" w:rsidR="0067093E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21160A" w14:paraId="2051918F" w14:textId="77777777" w:rsidTr="00B51E40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097FA" w14:textId="77777777" w:rsidR="0067093E" w:rsidRPr="00A4451D" w:rsidRDefault="0067093E" w:rsidP="00056A7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6354F2" w14:textId="3DC202DE" w:rsidR="0067093E" w:rsidRPr="00A4451D" w:rsidRDefault="001645CC" w:rsidP="002C67E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Y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gallu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wneud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penderfyniadau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clir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pwyllog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wedi'u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llywio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gan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dystiolaeth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, ac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gymryd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cyfrifoldeb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am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ganlyniadau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penderfyniadau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DBE9CF5" w14:textId="0AFDF50A" w:rsidR="0067093E" w:rsidRPr="0021160A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984310" w14:textId="77777777" w:rsidR="0067093E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21160A" w14:paraId="611BB994" w14:textId="77777777" w:rsidTr="00B51E40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F41F8" w14:textId="77777777" w:rsidR="0067093E" w:rsidRPr="00A4451D" w:rsidRDefault="0067093E" w:rsidP="00056A7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22BEFA" w14:textId="76324BE3" w:rsidR="0067093E" w:rsidRPr="00A4451D" w:rsidRDefault="001645CC" w:rsidP="001645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Sgiliau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cyfathrebu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ysgrifenedig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llafar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rhagorol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Gymraeg ac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Saesneg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os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yn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bosib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1056EA4" w14:textId="3E1C20FA" w:rsidR="0067093E" w:rsidRPr="0021160A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7239AF" w14:textId="77777777" w:rsidR="0067093E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21160A" w14:paraId="49451A93" w14:textId="77777777" w:rsidTr="00B51E40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3BC8A" w14:textId="77777777" w:rsidR="0067093E" w:rsidRPr="00A4451D" w:rsidRDefault="0067093E" w:rsidP="00056A7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E506A1" w14:textId="21524604" w:rsidR="0067093E" w:rsidRPr="00A4451D" w:rsidRDefault="001645CC" w:rsidP="00056A7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Ymrwymiad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gydraddoldeb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amrywiaeth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chynhwysiant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83BF1C7" w14:textId="31642852" w:rsidR="0067093E" w:rsidRPr="0021160A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B74E57" w14:textId="77777777" w:rsidR="0067093E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21160A" w14:paraId="2A5FD33E" w14:textId="77777777" w:rsidTr="00B51E40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F9857" w14:textId="77777777" w:rsidR="0067093E" w:rsidRPr="00A4451D" w:rsidRDefault="0067093E" w:rsidP="00056A7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0426B0" w14:textId="0C38185F" w:rsidR="0067093E" w:rsidRPr="00A4451D" w:rsidRDefault="001645CC" w:rsidP="00056A7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Ymrwymiad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i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gefnogi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datblygu’r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Gymdeithas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fel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sefydliad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dwyieithog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B4CE2B0" w14:textId="7992CCBA" w:rsidR="0067093E" w:rsidRPr="00780ED5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A14EFB" w14:textId="77777777" w:rsidR="0067093E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21160A" w14:paraId="720EC28D" w14:textId="77777777" w:rsidTr="00F044BD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CE5F7" w14:textId="77777777" w:rsidR="0067093E" w:rsidRPr="00A4451D" w:rsidRDefault="0067093E" w:rsidP="00056A7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1"/>
                <w:szCs w:val="21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CEF638" w14:textId="35EA80C8" w:rsidR="0067093E" w:rsidRPr="00A4451D" w:rsidRDefault="001645CC" w:rsidP="001645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Ymrwymiad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/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diddordeb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yng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nghenhadaeth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>nodau’r</w:t>
            </w:r>
            <w:proofErr w:type="spellEnd"/>
            <w:r w:rsidRPr="00A4451D">
              <w:rPr>
                <w:rFonts w:asciiTheme="minorHAnsi" w:hAnsiTheme="minorHAnsi" w:cstheme="minorHAnsi"/>
                <w:sz w:val="21"/>
                <w:szCs w:val="21"/>
              </w:rPr>
              <w:t xml:space="preserve"> Gymdeithas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C892BD" w14:textId="62804A17" w:rsidR="0067093E" w:rsidRPr="0021160A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>
              <w:rPr>
                <w:rFonts w:asciiTheme="minorHAnsi" w:eastAsia="Wingdings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2590B" w14:textId="77777777" w:rsidR="0067093E" w:rsidRDefault="0067093E" w:rsidP="00056A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</w:tbl>
    <w:p w14:paraId="1AAD7EFC" w14:textId="1E75F1F6" w:rsidR="007701CE" w:rsidRDefault="00FC1167" w:rsidP="00B02437">
      <w:pPr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>Ynghylch</w:t>
      </w:r>
      <w:proofErr w:type="spellEnd"/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y </w:t>
      </w:r>
      <w:proofErr w:type="spellStart"/>
      <w:r>
        <w:rPr>
          <w:rFonts w:asciiTheme="minorHAnsi" w:hAnsiTheme="minorHAnsi" w:cstheme="minorHAnsi"/>
          <w:b/>
          <w:color w:val="C00000"/>
          <w:sz w:val="28"/>
          <w:szCs w:val="28"/>
        </w:rPr>
        <w:t>prosiect</w:t>
      </w:r>
      <w:proofErr w:type="spellEnd"/>
    </w:p>
    <w:p w14:paraId="5CCCDF8E" w14:textId="77777777" w:rsidR="00DE5937" w:rsidRDefault="00DE5937" w:rsidP="00B0243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97EFF89" w14:textId="77777777" w:rsidR="00DA5303" w:rsidRDefault="00FC1167" w:rsidP="00B02437">
      <w:pPr>
        <w:spacing w:after="120" w:line="276" w:lineRule="auto"/>
        <w:rPr>
          <w:rFonts w:asciiTheme="minorHAnsi" w:hAnsiTheme="minorHAnsi" w:cstheme="minorHAnsi"/>
          <w:sz w:val="21"/>
          <w:szCs w:val="21"/>
        </w:rPr>
      </w:pPr>
      <w:r w:rsidRPr="00A4451D">
        <w:rPr>
          <w:rFonts w:asciiTheme="minorHAnsi" w:hAnsiTheme="minorHAnsi" w:cstheme="minorHAnsi"/>
          <w:sz w:val="21"/>
          <w:szCs w:val="21"/>
        </w:rPr>
        <w:t xml:space="preserve">Mae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Cymdeithas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Ddysgedig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Cymru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wedi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cael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hariannu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gan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Gyngor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Addysg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Uwch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Cymru (CCAUC)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ddarparu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cynllun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cymorth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cenedlaethol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newydd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gyfer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datblygu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ymchwilwyr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. Mae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hyn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adeiladu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grant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bach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gan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CCAUC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ddatblygu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ein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gwaith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gydag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Ymchwilwyr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Gyrfa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Cynnar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Bydd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prosiect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rhedeg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ystod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blwyddyn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academaidd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2021-22, ac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rydym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rhagweld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bydd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cael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ymestyn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flynyddoedd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academaidd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dyfodol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>.</w:t>
      </w:r>
    </w:p>
    <w:p w14:paraId="14057BE5" w14:textId="2070FBF7" w:rsidR="007701CE" w:rsidRPr="00A4451D" w:rsidRDefault="00FC1167" w:rsidP="00B02437">
      <w:pPr>
        <w:spacing w:after="120"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A4451D">
        <w:rPr>
          <w:rFonts w:asciiTheme="minorHAnsi" w:hAnsiTheme="minorHAnsi" w:cstheme="minorHAnsi"/>
          <w:sz w:val="21"/>
          <w:szCs w:val="21"/>
        </w:rPr>
        <w:t>Bydd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gweithgareddau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eleni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mewn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hAnsiTheme="minorHAnsi" w:cstheme="minorHAnsi"/>
          <w:sz w:val="21"/>
          <w:szCs w:val="21"/>
        </w:rPr>
        <w:t>pedwar</w:t>
      </w:r>
      <w:proofErr w:type="spellEnd"/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C9368C" w:rsidRPr="00A4451D">
        <w:rPr>
          <w:rFonts w:asciiTheme="minorHAnsi" w:hAnsiTheme="minorHAnsi" w:cstheme="minorHAnsi"/>
          <w:sz w:val="21"/>
          <w:szCs w:val="21"/>
        </w:rPr>
        <w:t>amcan</w:t>
      </w:r>
      <w:proofErr w:type="spellEnd"/>
      <w:r w:rsidR="00C9368C"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C9368C" w:rsidRPr="00A4451D">
        <w:rPr>
          <w:rFonts w:asciiTheme="minorHAnsi" w:hAnsiTheme="minorHAnsi" w:cstheme="minorHAnsi"/>
          <w:sz w:val="21"/>
          <w:szCs w:val="21"/>
        </w:rPr>
        <w:t>craidd</w:t>
      </w:r>
      <w:proofErr w:type="spellEnd"/>
      <w:r w:rsidR="00C9368C" w:rsidRPr="00A4451D">
        <w:rPr>
          <w:rFonts w:asciiTheme="minorHAnsi" w:hAnsiTheme="minorHAnsi" w:cstheme="minorHAnsi"/>
          <w:sz w:val="21"/>
          <w:szCs w:val="21"/>
        </w:rPr>
        <w:t>:</w:t>
      </w:r>
    </w:p>
    <w:p w14:paraId="487A5B1F" w14:textId="1EB8AEF2" w:rsidR="00FC1167" w:rsidRPr="00A4451D" w:rsidRDefault="00FC1167" w:rsidP="00B02437">
      <w:pPr>
        <w:pStyle w:val="ListParagraph"/>
        <w:numPr>
          <w:ilvl w:val="0"/>
          <w:numId w:val="34"/>
        </w:numPr>
        <w:spacing w:after="120" w:line="276" w:lineRule="auto"/>
        <w:rPr>
          <w:rFonts w:asciiTheme="minorHAnsi" w:eastAsia="Calibri" w:hAnsiTheme="minorHAnsi" w:cstheme="minorHAnsi"/>
          <w:sz w:val="21"/>
          <w:szCs w:val="21"/>
          <w:lang w:eastAsia="en-GB"/>
        </w:rPr>
      </w:pP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Datblygu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ein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rhwydwaith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cymorth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trawsddisgyblaethol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cenedlaethol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ymhellach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ar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gyfer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Ymchwilwyr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Gyrfa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</w:rPr>
        <w:t>Cynnar</w:t>
      </w:r>
      <w:proofErr w:type="spellEnd"/>
      <w:r w:rsidRPr="00A4451D">
        <w:rPr>
          <w:rFonts w:asciiTheme="minorHAnsi" w:hAnsiTheme="minorHAnsi" w:cstheme="minorHAnsi"/>
          <w:b/>
          <w:sz w:val="21"/>
          <w:szCs w:val="21"/>
        </w:rPr>
        <w:t>;</w:t>
      </w:r>
      <w:r w:rsidRPr="00A4451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cyflwyno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seminarau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a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digwyddiadau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rhwydweithio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strwythuredig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,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treialu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cynllun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mentora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cenedlaethol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, a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chefnogi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Ymchwilwyr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Gyrfa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Cynnar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i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lunio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ein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gwaith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yn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y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maes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hwn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</w:p>
    <w:p w14:paraId="1B5D6E05" w14:textId="09690D7C" w:rsidR="00FC1167" w:rsidRPr="00A4451D" w:rsidRDefault="00A132F9" w:rsidP="00B02437">
      <w:pPr>
        <w:pStyle w:val="ListParagraph"/>
        <w:numPr>
          <w:ilvl w:val="0"/>
          <w:numId w:val="34"/>
        </w:numPr>
        <w:spacing w:after="120" w:line="276" w:lineRule="auto"/>
        <w:rPr>
          <w:rFonts w:asciiTheme="minorHAnsi" w:eastAsia="Calibri" w:hAnsiTheme="minorHAnsi" w:cstheme="minorHAnsi"/>
          <w:sz w:val="21"/>
          <w:szCs w:val="21"/>
          <w:lang w:eastAsia="en-GB"/>
        </w:rPr>
      </w:pPr>
      <w:proofErr w:type="spellStart"/>
      <w:r w:rsidRPr="00A4451D">
        <w:rPr>
          <w:rFonts w:ascii="Calibri" w:eastAsia="Calibri" w:hAnsi="Calibri" w:cs="Calibri"/>
          <w:b/>
          <w:bCs/>
          <w:sz w:val="21"/>
          <w:szCs w:val="21"/>
        </w:rPr>
        <w:t>Treialu</w:t>
      </w:r>
      <w:proofErr w:type="spellEnd"/>
      <w:r w:rsidRPr="00A4451D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b/>
          <w:bCs/>
          <w:sz w:val="21"/>
          <w:szCs w:val="21"/>
        </w:rPr>
        <w:t>dwy</w:t>
      </w:r>
      <w:proofErr w:type="spellEnd"/>
      <w:r w:rsidRPr="00A4451D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b/>
          <w:bCs/>
          <w:sz w:val="21"/>
          <w:szCs w:val="21"/>
        </w:rPr>
        <w:t>fenter</w:t>
      </w:r>
      <w:proofErr w:type="spellEnd"/>
      <w:r w:rsidRPr="00A4451D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b/>
          <w:bCs/>
          <w:sz w:val="21"/>
          <w:szCs w:val="21"/>
        </w:rPr>
        <w:t>gymorth</w:t>
      </w:r>
      <w:proofErr w:type="spellEnd"/>
      <w:r w:rsidRPr="00A4451D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b/>
          <w:bCs/>
          <w:sz w:val="21"/>
          <w:szCs w:val="21"/>
        </w:rPr>
        <w:t>ar</w:t>
      </w:r>
      <w:proofErr w:type="spellEnd"/>
      <w:r w:rsidRPr="00A4451D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b/>
          <w:bCs/>
          <w:sz w:val="21"/>
          <w:szCs w:val="21"/>
        </w:rPr>
        <w:t>gyfer</w:t>
      </w:r>
      <w:proofErr w:type="spellEnd"/>
      <w:r w:rsidRPr="00A4451D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b/>
          <w:bCs/>
          <w:sz w:val="21"/>
          <w:szCs w:val="21"/>
        </w:rPr>
        <w:t>ymchwilwyr</w:t>
      </w:r>
      <w:proofErr w:type="spellEnd"/>
      <w:r w:rsidRPr="00A4451D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b/>
          <w:bCs/>
          <w:sz w:val="21"/>
          <w:szCs w:val="21"/>
        </w:rPr>
        <w:t>canol</w:t>
      </w:r>
      <w:proofErr w:type="spellEnd"/>
      <w:r w:rsidRPr="00A4451D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b/>
          <w:bCs/>
          <w:sz w:val="21"/>
          <w:szCs w:val="21"/>
        </w:rPr>
        <w:t>gyrfa</w:t>
      </w:r>
      <w:proofErr w:type="spellEnd"/>
      <w:r w:rsidRPr="00A4451D">
        <w:rPr>
          <w:rFonts w:ascii="Calibri" w:eastAsia="Calibri" w:hAnsi="Calibri" w:cs="Calibri"/>
          <w:b/>
          <w:bCs/>
          <w:sz w:val="21"/>
          <w:szCs w:val="21"/>
        </w:rPr>
        <w:t xml:space="preserve"> ac </w:t>
      </w:r>
      <w:proofErr w:type="spellStart"/>
      <w:r w:rsidRPr="00A4451D">
        <w:rPr>
          <w:rFonts w:ascii="Calibri" w:eastAsia="Calibri" w:hAnsi="Calibri" w:cs="Calibri"/>
          <w:b/>
          <w:bCs/>
          <w:sz w:val="21"/>
          <w:szCs w:val="21"/>
        </w:rPr>
        <w:t>uwch</w:t>
      </w:r>
      <w:proofErr w:type="spellEnd"/>
      <w:r w:rsidRPr="00A4451D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b/>
          <w:bCs/>
          <w:sz w:val="21"/>
          <w:szCs w:val="21"/>
        </w:rPr>
        <w:t>ymchwilwyr</w:t>
      </w:r>
      <w:proofErr w:type="spellEnd"/>
      <w:r w:rsidRPr="00A4451D">
        <w:rPr>
          <w:rFonts w:ascii="Calibri" w:eastAsia="Calibri" w:hAnsi="Calibri" w:cs="Calibri"/>
          <w:b/>
          <w:bCs/>
          <w:sz w:val="21"/>
          <w:szCs w:val="21"/>
        </w:rPr>
        <w:t>:</w:t>
      </w:r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cynllun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'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paru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' mentor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i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gefnogi’r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berthynas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rhwng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ymchwilwyr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o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wahanol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sefydliadau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; a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hyrwyddo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cyfnewid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gwybodaeth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drwy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baru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ymchwilwyr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academaidd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â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llunwyr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deddfau</w:t>
      </w:r>
      <w:proofErr w:type="spellEnd"/>
      <w:r w:rsidRPr="00A4451D">
        <w:rPr>
          <w:rFonts w:ascii="Calibri" w:eastAsia="Calibri" w:hAnsi="Calibri" w:cs="Calibri"/>
          <w:sz w:val="21"/>
          <w:szCs w:val="21"/>
        </w:rPr>
        <w:t xml:space="preserve"> a </w:t>
      </w:r>
      <w:proofErr w:type="spellStart"/>
      <w:r w:rsidRPr="00A4451D">
        <w:rPr>
          <w:rFonts w:ascii="Calibri" w:eastAsia="Calibri" w:hAnsi="Calibri" w:cs="Calibri"/>
          <w:sz w:val="21"/>
          <w:szCs w:val="21"/>
        </w:rPr>
        <w:t>pholisi</w:t>
      </w:r>
      <w:proofErr w:type="spellEnd"/>
    </w:p>
    <w:p w14:paraId="7726C930" w14:textId="5D9FCB42" w:rsidR="00CA0D89" w:rsidRPr="00A4451D" w:rsidRDefault="00CA0D89" w:rsidP="00B02437">
      <w:pPr>
        <w:pStyle w:val="ListParagraph"/>
        <w:numPr>
          <w:ilvl w:val="0"/>
          <w:numId w:val="34"/>
        </w:numPr>
        <w:spacing w:after="120" w:line="276" w:lineRule="auto"/>
        <w:rPr>
          <w:rFonts w:asciiTheme="minorHAnsi" w:eastAsia="Calibri" w:hAnsiTheme="minorHAnsi" w:cstheme="minorHAnsi"/>
          <w:sz w:val="21"/>
          <w:szCs w:val="21"/>
          <w:lang w:eastAsia="en-GB"/>
        </w:rPr>
      </w:pP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>Cynyddu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>cydweithrediad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 xml:space="preserve"> a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>phartneriaethau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>ymchwil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>:</w:t>
      </w:r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cefnogi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gwaith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Rhwydwaith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Arloesi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Cymru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drwy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ddarparu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grantiau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bach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ar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gyfer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cynigion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ymchwil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cydweithredol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yn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gynnar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yn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y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datblygiad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; a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chryfhau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llais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Cymru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mewn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partneriaethau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ymchwil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strategol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allweddol</w:t>
      </w:r>
      <w:proofErr w:type="spellEnd"/>
    </w:p>
    <w:p w14:paraId="122C269D" w14:textId="06ECD3CD" w:rsidR="00CA0D89" w:rsidRPr="00A4451D" w:rsidRDefault="00CA0D89" w:rsidP="00B02437">
      <w:pPr>
        <w:pStyle w:val="ListParagraph"/>
        <w:numPr>
          <w:ilvl w:val="0"/>
          <w:numId w:val="34"/>
        </w:numPr>
        <w:spacing w:line="276" w:lineRule="auto"/>
        <w:rPr>
          <w:rFonts w:asciiTheme="minorHAnsi" w:eastAsia="Calibri" w:hAnsiTheme="minorHAnsi" w:cstheme="minorHAnsi"/>
          <w:sz w:val="21"/>
          <w:szCs w:val="21"/>
          <w:lang w:eastAsia="en-GB"/>
        </w:rPr>
      </w:pP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>Dathlu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>rhagoriaeth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 xml:space="preserve"> a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>chynyddu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>dealltwriaeth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 xml:space="preserve"> y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>cyhoedd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 xml:space="preserve"> o </w:t>
      </w:r>
      <w:proofErr w:type="spellStart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>ymchwil</w:t>
      </w:r>
      <w:proofErr w:type="spellEnd"/>
      <w:r w:rsidRPr="00A4451D">
        <w:rPr>
          <w:rFonts w:asciiTheme="minorHAnsi" w:eastAsia="Calibri" w:hAnsiTheme="minorHAnsi" w:cstheme="minorHAnsi"/>
          <w:b/>
          <w:sz w:val="21"/>
          <w:szCs w:val="21"/>
          <w:lang w:eastAsia="en-GB"/>
        </w:rPr>
        <w:t xml:space="preserve">: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ymgysylltu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â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chynulleidfaoedd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ehangach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i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ddeall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gwerth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ymchwil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a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gwaith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polisi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cysylltiedig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;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dyfarnu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medalau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ar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gyfer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ymchwilwyr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gyrfa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cynnar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="00064B52"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rhagorol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; a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chomisiynu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adolygiad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annibynnol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o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effaith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</w:t>
      </w:r>
      <w:proofErr w:type="spellStart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>ymchwil</w:t>
      </w:r>
      <w:proofErr w:type="spellEnd"/>
      <w:r w:rsidRPr="00A4451D">
        <w:rPr>
          <w:rFonts w:asciiTheme="minorHAnsi" w:eastAsia="Calibri" w:hAnsiTheme="minorHAnsi" w:cstheme="minorHAnsi"/>
          <w:sz w:val="21"/>
          <w:szCs w:val="21"/>
          <w:lang w:eastAsia="en-GB"/>
        </w:rPr>
        <w:t xml:space="preserve"> Cymru yn REF 2021.</w:t>
      </w:r>
    </w:p>
    <w:p w14:paraId="06AC4570" w14:textId="08A765A6" w:rsidR="007701CE" w:rsidRPr="00064B52" w:rsidRDefault="007701CE" w:rsidP="00B02437">
      <w:pPr>
        <w:spacing w:line="276" w:lineRule="auto"/>
        <w:rPr>
          <w:rFonts w:asciiTheme="minorHAnsi" w:hAnsiTheme="minorHAnsi" w:cstheme="minorHAnsi"/>
          <w:b/>
          <w:color w:val="C00000"/>
        </w:rPr>
      </w:pPr>
    </w:p>
    <w:p w14:paraId="1743D468" w14:textId="45AA3E71" w:rsidR="007701CE" w:rsidRDefault="007701CE" w:rsidP="00B02437">
      <w:pPr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679AEE55" w14:textId="77777777" w:rsidR="00E479D5" w:rsidRPr="00E42232" w:rsidRDefault="00E479D5" w:rsidP="00B02437">
      <w:pPr>
        <w:spacing w:line="276" w:lineRule="auto"/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</w:pPr>
      <w:proofErr w:type="spellStart"/>
      <w:r w:rsidRPr="004A3C43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>Ynghylch</w:t>
      </w:r>
      <w:proofErr w:type="spellEnd"/>
      <w:r w:rsidRPr="004A3C43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 xml:space="preserve"> y </w:t>
      </w:r>
      <w:proofErr w:type="spellStart"/>
      <w:r w:rsidRPr="004A3C43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>Gymdeithas</w:t>
      </w:r>
      <w:proofErr w:type="spellEnd"/>
    </w:p>
    <w:p w14:paraId="3DB613E9" w14:textId="77777777" w:rsidR="00E479D5" w:rsidRPr="00A76428" w:rsidRDefault="00E479D5" w:rsidP="00B02437">
      <w:pPr>
        <w:spacing w:line="276" w:lineRule="auto"/>
        <w:rPr>
          <w:rStyle w:val="A6"/>
          <w:rFonts w:asciiTheme="minorHAnsi" w:hAnsiTheme="minorHAnsi" w:cstheme="minorHAnsi"/>
          <w:b/>
          <w:color w:val="C00000"/>
          <w:sz w:val="16"/>
          <w:szCs w:val="16"/>
        </w:rPr>
      </w:pPr>
    </w:p>
    <w:p w14:paraId="2DA04E94" w14:textId="77777777" w:rsidR="00B02437" w:rsidRPr="00B02437" w:rsidRDefault="00E479D5" w:rsidP="00B02437">
      <w:pPr>
        <w:spacing w:after="120" w:line="276" w:lineRule="auto"/>
        <w:rPr>
          <w:rStyle w:val="A6"/>
          <w:rFonts w:asciiTheme="minorHAnsi" w:hAnsiTheme="minorHAnsi" w:cstheme="minorHAnsi"/>
          <w:sz w:val="21"/>
          <w:szCs w:val="21"/>
        </w:rPr>
      </w:pP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Cymdeithas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Ddysgedig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Cymru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yw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academi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genedlaethol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Cymru.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Rydym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ni’n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hyrwyddo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rhagoriaeth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ar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draws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yr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holl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feysydd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academaidd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a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thu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hwnt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Rydym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ni’n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defnyddio’r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wybodaeth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sydd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gan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arbenigwyr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Gymdeithas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i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hyrwyddo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ymchwil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ysbrydoli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dysgu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, a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chynnig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cyngor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polisi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annibynnol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. </w:t>
      </w:r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Mae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Cymdeithas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yn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elusen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Siarter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Frenhinol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gyda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bron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i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600 o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Gymrodyr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, ac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mae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hi’n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cael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ei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hystyried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yn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uchel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ei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pharch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fel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llais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awdurdodol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annibynnol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a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chredadwy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ym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mywyd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>cyhoeddus</w:t>
      </w:r>
      <w:proofErr w:type="spellEnd"/>
      <w:r w:rsidR="00B02437"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Cymru.</w:t>
      </w:r>
    </w:p>
    <w:p w14:paraId="1CF14EA9" w14:textId="6036B3E5" w:rsidR="00E479D5" w:rsidRPr="00B02437" w:rsidRDefault="00B02437" w:rsidP="00B02437">
      <w:pPr>
        <w:spacing w:after="120" w:line="276" w:lineRule="auto"/>
        <w:rPr>
          <w:rStyle w:val="A6"/>
          <w:rFonts w:asciiTheme="minorHAnsi" w:hAnsiTheme="minorHAnsi" w:cstheme="minorHAnsi"/>
          <w:sz w:val="21"/>
          <w:szCs w:val="21"/>
        </w:rPr>
      </w:pPr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Mae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ein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strategaeth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2018-23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yn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tynnu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sylw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at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bedwar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prif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amcan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02437">
        <w:rPr>
          <w:rStyle w:val="A6"/>
          <w:rFonts w:asciiTheme="minorHAnsi" w:hAnsiTheme="minorHAnsi" w:cstheme="minorHAnsi"/>
          <w:sz w:val="21"/>
          <w:szCs w:val="21"/>
        </w:rPr>
        <w:t>craidd</w:t>
      </w:r>
      <w:proofErr w:type="spellEnd"/>
      <w:r w:rsidRPr="00B02437">
        <w:rPr>
          <w:rStyle w:val="A6"/>
          <w:rFonts w:asciiTheme="minorHAnsi" w:hAnsiTheme="minorHAnsi" w:cstheme="minorHAnsi"/>
          <w:sz w:val="21"/>
          <w:szCs w:val="21"/>
        </w:rPr>
        <w:t>:</w:t>
      </w:r>
    </w:p>
    <w:p w14:paraId="70637C56" w14:textId="77777777" w:rsidR="00E479D5" w:rsidRPr="00B02437" w:rsidRDefault="00E479D5" w:rsidP="00770DD2">
      <w:pPr>
        <w:pStyle w:val="NoSpacing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B02437">
        <w:rPr>
          <w:b/>
          <w:sz w:val="21"/>
          <w:szCs w:val="21"/>
        </w:rPr>
        <w:t>Hyrwyddo</w:t>
      </w:r>
      <w:proofErr w:type="spellEnd"/>
      <w:r w:rsidRPr="00B02437">
        <w:rPr>
          <w:b/>
          <w:sz w:val="21"/>
          <w:szCs w:val="21"/>
        </w:rPr>
        <w:t xml:space="preserve"> </w:t>
      </w:r>
      <w:proofErr w:type="spellStart"/>
      <w:r w:rsidRPr="00B02437">
        <w:rPr>
          <w:b/>
          <w:sz w:val="21"/>
          <w:szCs w:val="21"/>
        </w:rPr>
        <w:t>ymchwil</w:t>
      </w:r>
      <w:proofErr w:type="spellEnd"/>
    </w:p>
    <w:p w14:paraId="33A5F25E" w14:textId="77777777" w:rsidR="00E479D5" w:rsidRPr="00B02437" w:rsidRDefault="00E479D5" w:rsidP="00B02437">
      <w:pPr>
        <w:pStyle w:val="NoSpacing"/>
        <w:spacing w:after="120" w:line="276" w:lineRule="auto"/>
        <w:ind w:left="720"/>
        <w:rPr>
          <w:sz w:val="21"/>
          <w:szCs w:val="21"/>
        </w:rPr>
      </w:pPr>
      <w:proofErr w:type="spellStart"/>
      <w:r w:rsidRPr="00B02437">
        <w:rPr>
          <w:sz w:val="21"/>
          <w:szCs w:val="21"/>
        </w:rPr>
        <w:t>Cyflwyno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digwyddiadau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ansawdd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uchel</w:t>
      </w:r>
      <w:proofErr w:type="spellEnd"/>
      <w:r w:rsidRPr="00B02437">
        <w:rPr>
          <w:sz w:val="21"/>
          <w:szCs w:val="21"/>
        </w:rPr>
        <w:t xml:space="preserve">, </w:t>
      </w:r>
      <w:proofErr w:type="spellStart"/>
      <w:r w:rsidRPr="00B02437">
        <w:rPr>
          <w:sz w:val="21"/>
          <w:szCs w:val="21"/>
        </w:rPr>
        <w:t>dathlu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rhagoriaeth</w:t>
      </w:r>
      <w:proofErr w:type="spellEnd"/>
      <w:r w:rsidRPr="00B02437">
        <w:rPr>
          <w:sz w:val="21"/>
          <w:szCs w:val="21"/>
        </w:rPr>
        <w:t xml:space="preserve">, a </w:t>
      </w:r>
      <w:proofErr w:type="spellStart"/>
      <w:r w:rsidRPr="00B02437">
        <w:rPr>
          <w:sz w:val="21"/>
          <w:szCs w:val="21"/>
        </w:rPr>
        <w:t>chynnig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llwyfannau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i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ymchwilwyr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gyrfa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gynnar</w:t>
      </w:r>
      <w:proofErr w:type="spellEnd"/>
    </w:p>
    <w:p w14:paraId="11B298DD" w14:textId="77777777" w:rsidR="00E479D5" w:rsidRPr="00B02437" w:rsidRDefault="00E479D5" w:rsidP="00770DD2">
      <w:pPr>
        <w:pStyle w:val="NoSpacing"/>
        <w:numPr>
          <w:ilvl w:val="0"/>
          <w:numId w:val="25"/>
        </w:numPr>
        <w:spacing w:line="276" w:lineRule="auto"/>
        <w:rPr>
          <w:b/>
          <w:sz w:val="21"/>
          <w:szCs w:val="21"/>
        </w:rPr>
      </w:pPr>
      <w:proofErr w:type="spellStart"/>
      <w:r w:rsidRPr="00B02437">
        <w:rPr>
          <w:b/>
          <w:sz w:val="21"/>
          <w:szCs w:val="21"/>
        </w:rPr>
        <w:t>Cyfrannu</w:t>
      </w:r>
      <w:proofErr w:type="spellEnd"/>
      <w:r w:rsidRPr="00B02437">
        <w:rPr>
          <w:b/>
          <w:sz w:val="21"/>
          <w:szCs w:val="21"/>
        </w:rPr>
        <w:t xml:space="preserve"> </w:t>
      </w:r>
      <w:proofErr w:type="spellStart"/>
      <w:r w:rsidRPr="00B02437">
        <w:rPr>
          <w:b/>
          <w:sz w:val="21"/>
          <w:szCs w:val="21"/>
        </w:rPr>
        <w:t>arbenigedd</w:t>
      </w:r>
      <w:proofErr w:type="spellEnd"/>
    </w:p>
    <w:p w14:paraId="0B9F0485" w14:textId="77777777" w:rsidR="00E479D5" w:rsidRPr="00B02437" w:rsidRDefault="00E479D5" w:rsidP="00B02437">
      <w:pPr>
        <w:pStyle w:val="NoSpacing"/>
        <w:spacing w:after="120" w:line="276" w:lineRule="auto"/>
        <w:ind w:left="720"/>
        <w:rPr>
          <w:sz w:val="21"/>
          <w:szCs w:val="21"/>
        </w:rPr>
      </w:pPr>
      <w:proofErr w:type="spellStart"/>
      <w:r w:rsidRPr="00B02437">
        <w:rPr>
          <w:sz w:val="21"/>
          <w:szCs w:val="21"/>
        </w:rPr>
        <w:t>Cydlynu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ymatebion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arbenigol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i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ymgynghoriadau</w:t>
      </w:r>
      <w:proofErr w:type="spellEnd"/>
      <w:r w:rsidRPr="00B02437">
        <w:rPr>
          <w:sz w:val="21"/>
          <w:szCs w:val="21"/>
        </w:rPr>
        <w:t xml:space="preserve">, </w:t>
      </w:r>
      <w:proofErr w:type="spellStart"/>
      <w:r w:rsidRPr="00B02437">
        <w:rPr>
          <w:sz w:val="21"/>
          <w:szCs w:val="21"/>
        </w:rPr>
        <w:t>cefnogi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llunio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polisi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ar</w:t>
      </w:r>
      <w:proofErr w:type="spellEnd"/>
      <w:r w:rsidRPr="00B02437">
        <w:rPr>
          <w:sz w:val="21"/>
          <w:szCs w:val="21"/>
        </w:rPr>
        <w:t xml:space="preserve"> sail </w:t>
      </w:r>
      <w:proofErr w:type="spellStart"/>
      <w:r w:rsidRPr="00B02437">
        <w:rPr>
          <w:sz w:val="21"/>
          <w:szCs w:val="21"/>
        </w:rPr>
        <w:t>tystiolaeth</w:t>
      </w:r>
      <w:proofErr w:type="spellEnd"/>
      <w:r w:rsidRPr="00B02437">
        <w:rPr>
          <w:sz w:val="21"/>
          <w:szCs w:val="21"/>
        </w:rPr>
        <w:t xml:space="preserve">, a </w:t>
      </w:r>
      <w:proofErr w:type="spellStart"/>
      <w:r w:rsidRPr="00B02437">
        <w:rPr>
          <w:sz w:val="21"/>
          <w:szCs w:val="21"/>
        </w:rPr>
        <w:t>harneisio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ein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harbenigedd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i</w:t>
      </w:r>
      <w:proofErr w:type="spellEnd"/>
      <w:r w:rsidRPr="00B02437">
        <w:rPr>
          <w:sz w:val="21"/>
          <w:szCs w:val="21"/>
        </w:rPr>
        <w:t xml:space="preserve"> ‘</w:t>
      </w:r>
      <w:proofErr w:type="spellStart"/>
      <w:r w:rsidRPr="00B02437">
        <w:rPr>
          <w:sz w:val="21"/>
          <w:szCs w:val="21"/>
        </w:rPr>
        <w:t>arwain</w:t>
      </w:r>
      <w:proofErr w:type="spellEnd"/>
      <w:r w:rsidRPr="00B02437">
        <w:rPr>
          <w:sz w:val="21"/>
          <w:szCs w:val="21"/>
        </w:rPr>
        <w:t xml:space="preserve"> y </w:t>
      </w:r>
      <w:proofErr w:type="spellStart"/>
      <w:r w:rsidRPr="00B02437">
        <w:rPr>
          <w:sz w:val="21"/>
          <w:szCs w:val="21"/>
        </w:rPr>
        <w:t>drafodaeth</w:t>
      </w:r>
      <w:proofErr w:type="spellEnd"/>
      <w:r w:rsidRPr="00B02437">
        <w:rPr>
          <w:sz w:val="21"/>
          <w:szCs w:val="21"/>
        </w:rPr>
        <w:t xml:space="preserve">’ </w:t>
      </w:r>
      <w:proofErr w:type="spellStart"/>
      <w:r w:rsidRPr="00B02437">
        <w:rPr>
          <w:sz w:val="21"/>
          <w:szCs w:val="21"/>
        </w:rPr>
        <w:t>mewn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meysydd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allweddol</w:t>
      </w:r>
      <w:proofErr w:type="spellEnd"/>
    </w:p>
    <w:p w14:paraId="524B68D5" w14:textId="77777777" w:rsidR="00E479D5" w:rsidRPr="00B02437" w:rsidRDefault="00E479D5" w:rsidP="00770DD2">
      <w:pPr>
        <w:pStyle w:val="NoSpacing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B02437">
        <w:rPr>
          <w:b/>
          <w:sz w:val="21"/>
          <w:szCs w:val="21"/>
        </w:rPr>
        <w:t>Hybu</w:t>
      </w:r>
      <w:proofErr w:type="spellEnd"/>
      <w:r w:rsidRPr="00B02437">
        <w:rPr>
          <w:b/>
          <w:sz w:val="21"/>
          <w:szCs w:val="21"/>
        </w:rPr>
        <w:t xml:space="preserve"> </w:t>
      </w:r>
      <w:proofErr w:type="spellStart"/>
      <w:r w:rsidRPr="00B02437">
        <w:rPr>
          <w:b/>
          <w:sz w:val="21"/>
          <w:szCs w:val="21"/>
        </w:rPr>
        <w:t>dysg</w:t>
      </w:r>
      <w:proofErr w:type="spellEnd"/>
      <w:r w:rsidRPr="00B02437">
        <w:rPr>
          <w:b/>
          <w:sz w:val="21"/>
          <w:szCs w:val="21"/>
        </w:rPr>
        <w:t xml:space="preserve"> a </w:t>
      </w:r>
      <w:proofErr w:type="spellStart"/>
      <w:r w:rsidRPr="00B02437">
        <w:rPr>
          <w:b/>
          <w:sz w:val="21"/>
          <w:szCs w:val="21"/>
        </w:rPr>
        <w:t>thrafodaeth</w:t>
      </w:r>
      <w:proofErr w:type="spellEnd"/>
    </w:p>
    <w:p w14:paraId="3201A6D8" w14:textId="77777777" w:rsidR="00E479D5" w:rsidRPr="00B02437" w:rsidRDefault="00E479D5" w:rsidP="00B02437">
      <w:pPr>
        <w:pStyle w:val="NoSpacing"/>
        <w:spacing w:after="120" w:line="276" w:lineRule="auto"/>
        <w:ind w:left="720"/>
        <w:rPr>
          <w:sz w:val="21"/>
          <w:szCs w:val="21"/>
        </w:rPr>
      </w:pPr>
      <w:proofErr w:type="spellStart"/>
      <w:r w:rsidRPr="00B02437">
        <w:rPr>
          <w:rFonts w:cs="Calibri"/>
          <w:sz w:val="21"/>
          <w:szCs w:val="21"/>
        </w:rPr>
        <w:t>Cyfathrebu</w:t>
      </w:r>
      <w:proofErr w:type="spellEnd"/>
      <w:r w:rsidRPr="00B02437">
        <w:rPr>
          <w:rFonts w:cs="Calibri"/>
          <w:sz w:val="21"/>
          <w:szCs w:val="21"/>
        </w:rPr>
        <w:t xml:space="preserve"> </w:t>
      </w:r>
      <w:proofErr w:type="spellStart"/>
      <w:r w:rsidRPr="00B02437">
        <w:rPr>
          <w:rFonts w:cs="Calibri"/>
          <w:sz w:val="21"/>
          <w:szCs w:val="21"/>
        </w:rPr>
        <w:t>cyflawniadau</w:t>
      </w:r>
      <w:proofErr w:type="spellEnd"/>
      <w:r w:rsidRPr="00B02437">
        <w:rPr>
          <w:rFonts w:cs="Calibri"/>
          <w:sz w:val="21"/>
          <w:szCs w:val="21"/>
        </w:rPr>
        <w:t xml:space="preserve"> </w:t>
      </w:r>
      <w:proofErr w:type="spellStart"/>
      <w:r w:rsidRPr="00B02437">
        <w:rPr>
          <w:rFonts w:cs="Calibri"/>
          <w:sz w:val="21"/>
          <w:szCs w:val="21"/>
        </w:rPr>
        <w:t>ein</w:t>
      </w:r>
      <w:proofErr w:type="spellEnd"/>
      <w:r w:rsidRPr="00B02437">
        <w:rPr>
          <w:rFonts w:cs="Calibri"/>
          <w:sz w:val="21"/>
          <w:szCs w:val="21"/>
        </w:rPr>
        <w:t xml:space="preserve"> </w:t>
      </w:r>
      <w:proofErr w:type="spellStart"/>
      <w:r w:rsidRPr="00B02437">
        <w:rPr>
          <w:rFonts w:cs="Calibri"/>
          <w:sz w:val="21"/>
          <w:szCs w:val="21"/>
        </w:rPr>
        <w:t>Cymrodyr</w:t>
      </w:r>
      <w:proofErr w:type="spellEnd"/>
      <w:r w:rsidRPr="00B02437">
        <w:rPr>
          <w:rFonts w:cs="Calibri"/>
          <w:sz w:val="21"/>
          <w:szCs w:val="21"/>
        </w:rPr>
        <w:t xml:space="preserve">, </w:t>
      </w:r>
      <w:proofErr w:type="spellStart"/>
      <w:r w:rsidRPr="00B02437">
        <w:rPr>
          <w:rFonts w:cs="Calibri"/>
          <w:sz w:val="21"/>
          <w:szCs w:val="21"/>
        </w:rPr>
        <w:t>cefnogi</w:t>
      </w:r>
      <w:proofErr w:type="spellEnd"/>
      <w:r w:rsidRPr="00B02437">
        <w:rPr>
          <w:rFonts w:cs="Calibri"/>
          <w:sz w:val="21"/>
          <w:szCs w:val="21"/>
        </w:rPr>
        <w:t xml:space="preserve"> </w:t>
      </w:r>
      <w:proofErr w:type="spellStart"/>
      <w:r w:rsidRPr="00B02437">
        <w:rPr>
          <w:rFonts w:cs="Calibri"/>
          <w:sz w:val="21"/>
          <w:szCs w:val="21"/>
        </w:rPr>
        <w:t>ysgolion</w:t>
      </w:r>
      <w:proofErr w:type="spellEnd"/>
      <w:r w:rsidRPr="00B02437">
        <w:rPr>
          <w:rFonts w:cs="Calibri"/>
          <w:sz w:val="21"/>
          <w:szCs w:val="21"/>
        </w:rPr>
        <w:t xml:space="preserve"> a </w:t>
      </w:r>
      <w:proofErr w:type="spellStart"/>
      <w:r w:rsidRPr="00B02437">
        <w:rPr>
          <w:rFonts w:cs="Calibri"/>
          <w:sz w:val="21"/>
          <w:szCs w:val="21"/>
        </w:rPr>
        <w:t>cholegau</w:t>
      </w:r>
      <w:proofErr w:type="spellEnd"/>
      <w:r w:rsidRPr="00B02437">
        <w:rPr>
          <w:rFonts w:cs="Calibri"/>
          <w:sz w:val="21"/>
          <w:szCs w:val="21"/>
        </w:rPr>
        <w:t xml:space="preserve"> a </w:t>
      </w:r>
      <w:proofErr w:type="spellStart"/>
      <w:r w:rsidRPr="00B02437">
        <w:rPr>
          <w:rFonts w:cs="Calibri"/>
          <w:sz w:val="21"/>
          <w:szCs w:val="21"/>
        </w:rPr>
        <w:t>datblygu</w:t>
      </w:r>
      <w:proofErr w:type="spellEnd"/>
      <w:r w:rsidRPr="00B02437">
        <w:rPr>
          <w:rFonts w:cs="Calibri"/>
          <w:sz w:val="21"/>
          <w:szCs w:val="21"/>
        </w:rPr>
        <w:t xml:space="preserve"> </w:t>
      </w:r>
      <w:proofErr w:type="spellStart"/>
      <w:r w:rsidRPr="00B02437">
        <w:rPr>
          <w:rFonts w:cs="Calibri"/>
          <w:sz w:val="21"/>
          <w:szCs w:val="21"/>
        </w:rPr>
        <w:t>trafodaeth</w:t>
      </w:r>
      <w:proofErr w:type="spellEnd"/>
      <w:r w:rsidRPr="00B02437">
        <w:rPr>
          <w:rFonts w:cs="Calibri"/>
          <w:sz w:val="21"/>
          <w:szCs w:val="21"/>
        </w:rPr>
        <w:t xml:space="preserve"> </w:t>
      </w:r>
      <w:proofErr w:type="spellStart"/>
      <w:r w:rsidRPr="00B02437">
        <w:rPr>
          <w:rFonts w:cs="Calibri"/>
          <w:sz w:val="21"/>
          <w:szCs w:val="21"/>
        </w:rPr>
        <w:t>gyhoeddus</w:t>
      </w:r>
      <w:proofErr w:type="spellEnd"/>
      <w:r w:rsidRPr="00B02437">
        <w:rPr>
          <w:rFonts w:cs="Calibri"/>
          <w:sz w:val="21"/>
          <w:szCs w:val="21"/>
        </w:rPr>
        <w:t xml:space="preserve"> </w:t>
      </w:r>
      <w:proofErr w:type="spellStart"/>
      <w:r w:rsidRPr="00B02437">
        <w:rPr>
          <w:rFonts w:cs="Calibri"/>
          <w:sz w:val="21"/>
          <w:szCs w:val="21"/>
        </w:rPr>
        <w:t>ar</w:t>
      </w:r>
      <w:proofErr w:type="spellEnd"/>
      <w:r w:rsidRPr="00B02437">
        <w:rPr>
          <w:rFonts w:cs="Calibri"/>
          <w:sz w:val="21"/>
          <w:szCs w:val="21"/>
        </w:rPr>
        <w:t xml:space="preserve"> </w:t>
      </w:r>
      <w:proofErr w:type="spellStart"/>
      <w:r w:rsidRPr="00B02437">
        <w:rPr>
          <w:rFonts w:cs="Calibri"/>
          <w:sz w:val="21"/>
          <w:szCs w:val="21"/>
        </w:rPr>
        <w:t>faterion</w:t>
      </w:r>
      <w:proofErr w:type="spellEnd"/>
      <w:r w:rsidRPr="00B02437">
        <w:rPr>
          <w:rFonts w:cs="Calibri"/>
          <w:sz w:val="21"/>
          <w:szCs w:val="21"/>
        </w:rPr>
        <w:t xml:space="preserve"> o </w:t>
      </w:r>
      <w:proofErr w:type="spellStart"/>
      <w:r w:rsidRPr="00B02437">
        <w:rPr>
          <w:rFonts w:cs="Calibri"/>
          <w:sz w:val="21"/>
          <w:szCs w:val="21"/>
        </w:rPr>
        <w:t>bwys</w:t>
      </w:r>
      <w:proofErr w:type="spellEnd"/>
    </w:p>
    <w:p w14:paraId="05283C74" w14:textId="77777777" w:rsidR="00E479D5" w:rsidRPr="00B02437" w:rsidRDefault="00E479D5" w:rsidP="00770DD2">
      <w:pPr>
        <w:pStyle w:val="NoSpacing"/>
        <w:numPr>
          <w:ilvl w:val="0"/>
          <w:numId w:val="25"/>
        </w:numPr>
        <w:spacing w:line="276" w:lineRule="auto"/>
        <w:rPr>
          <w:b/>
          <w:sz w:val="21"/>
          <w:szCs w:val="21"/>
        </w:rPr>
      </w:pPr>
      <w:proofErr w:type="spellStart"/>
      <w:r w:rsidRPr="00B02437">
        <w:rPr>
          <w:b/>
          <w:sz w:val="21"/>
          <w:szCs w:val="21"/>
        </w:rPr>
        <w:t>Datblygu’r</w:t>
      </w:r>
      <w:proofErr w:type="spellEnd"/>
      <w:r w:rsidRPr="00B02437">
        <w:rPr>
          <w:b/>
          <w:sz w:val="21"/>
          <w:szCs w:val="21"/>
        </w:rPr>
        <w:t xml:space="preserve"> </w:t>
      </w:r>
      <w:proofErr w:type="spellStart"/>
      <w:r w:rsidRPr="00B02437">
        <w:rPr>
          <w:b/>
          <w:sz w:val="21"/>
          <w:szCs w:val="21"/>
        </w:rPr>
        <w:t>Gymrodoriaeth</w:t>
      </w:r>
      <w:proofErr w:type="spellEnd"/>
    </w:p>
    <w:p w14:paraId="73A3E30A" w14:textId="77777777" w:rsidR="00E479D5" w:rsidRPr="00B02437" w:rsidRDefault="00E479D5" w:rsidP="00B02437">
      <w:pPr>
        <w:pStyle w:val="NoSpacing"/>
        <w:spacing w:line="276" w:lineRule="auto"/>
        <w:ind w:left="720"/>
        <w:rPr>
          <w:sz w:val="21"/>
          <w:szCs w:val="21"/>
        </w:rPr>
      </w:pPr>
      <w:proofErr w:type="spellStart"/>
      <w:r w:rsidRPr="00B02437">
        <w:rPr>
          <w:sz w:val="21"/>
          <w:szCs w:val="21"/>
        </w:rPr>
        <w:t>Cynyddu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ymwneud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ein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Cymrodyr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â’n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gwaith</w:t>
      </w:r>
      <w:proofErr w:type="spellEnd"/>
      <w:r w:rsidRPr="00B02437">
        <w:rPr>
          <w:sz w:val="21"/>
          <w:szCs w:val="21"/>
        </w:rPr>
        <w:t xml:space="preserve">, </w:t>
      </w:r>
      <w:proofErr w:type="spellStart"/>
      <w:r w:rsidRPr="00B02437">
        <w:rPr>
          <w:sz w:val="21"/>
          <w:szCs w:val="21"/>
        </w:rPr>
        <w:t>ethol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amrywiaeth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ehangach</w:t>
      </w:r>
      <w:proofErr w:type="spellEnd"/>
      <w:r w:rsidRPr="00B02437">
        <w:rPr>
          <w:sz w:val="21"/>
          <w:szCs w:val="21"/>
        </w:rPr>
        <w:t xml:space="preserve"> o </w:t>
      </w:r>
      <w:proofErr w:type="spellStart"/>
      <w:r w:rsidRPr="00B02437">
        <w:rPr>
          <w:sz w:val="21"/>
          <w:szCs w:val="21"/>
        </w:rPr>
        <w:t>Gymrodyr</w:t>
      </w:r>
      <w:proofErr w:type="spellEnd"/>
      <w:r w:rsidRPr="00B02437">
        <w:rPr>
          <w:sz w:val="21"/>
          <w:szCs w:val="21"/>
        </w:rPr>
        <w:t xml:space="preserve">, a </w:t>
      </w:r>
      <w:proofErr w:type="spellStart"/>
      <w:r w:rsidRPr="00B02437">
        <w:rPr>
          <w:sz w:val="21"/>
          <w:szCs w:val="21"/>
        </w:rPr>
        <w:t>gweithio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gyda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sefydliadau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sy’n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hyrwyddo</w:t>
      </w:r>
      <w:proofErr w:type="spellEnd"/>
      <w:r w:rsidRPr="00B02437">
        <w:rPr>
          <w:sz w:val="21"/>
          <w:szCs w:val="21"/>
        </w:rPr>
        <w:t xml:space="preserve"> </w:t>
      </w:r>
      <w:proofErr w:type="spellStart"/>
      <w:r w:rsidRPr="00B02437">
        <w:rPr>
          <w:sz w:val="21"/>
          <w:szCs w:val="21"/>
        </w:rPr>
        <w:t>amrywiaeth</w:t>
      </w:r>
      <w:proofErr w:type="spellEnd"/>
    </w:p>
    <w:p w14:paraId="78F768AF" w14:textId="77777777" w:rsidR="00794345" w:rsidRPr="00B02437" w:rsidRDefault="00794345" w:rsidP="00B02437">
      <w:pPr>
        <w:spacing w:line="276" w:lineRule="auto"/>
        <w:rPr>
          <w:rStyle w:val="A6"/>
          <w:rFonts w:asciiTheme="minorHAnsi" w:hAnsiTheme="minorHAnsi" w:cstheme="minorHAnsi"/>
          <w:sz w:val="21"/>
          <w:szCs w:val="21"/>
        </w:rPr>
      </w:pPr>
    </w:p>
    <w:p w14:paraId="11EFA2E7" w14:textId="445111D1" w:rsidR="00C9368C" w:rsidRPr="00A4451D" w:rsidRDefault="00C9368C" w:rsidP="00B02437">
      <w:pPr>
        <w:spacing w:after="120" w:line="276" w:lineRule="auto"/>
        <w:rPr>
          <w:rStyle w:val="A6"/>
          <w:rFonts w:asciiTheme="minorHAnsi" w:hAnsiTheme="minorHAnsi" w:cstheme="minorHAnsi"/>
          <w:sz w:val="21"/>
          <w:szCs w:val="21"/>
        </w:rPr>
      </w:pPr>
    </w:p>
    <w:p w14:paraId="5BC10647" w14:textId="10F26363" w:rsidR="00B02437" w:rsidRDefault="00B02437" w:rsidP="00794345">
      <w:pPr>
        <w:spacing w:after="120" w:line="276" w:lineRule="auto"/>
        <w:rPr>
          <w:rStyle w:val="A6"/>
          <w:rFonts w:asciiTheme="minorHAnsi" w:hAnsiTheme="minorHAnsi" w:cstheme="minorHAnsi"/>
          <w:sz w:val="21"/>
          <w:szCs w:val="21"/>
        </w:rPr>
      </w:pPr>
    </w:p>
    <w:p w14:paraId="0B44957E" w14:textId="77777777" w:rsidR="00ED6FD4" w:rsidRDefault="00ED6FD4" w:rsidP="00ED6FD4">
      <w:pPr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 xml:space="preserve">Y broses </w:t>
      </w:r>
      <w:proofErr w:type="spellStart"/>
      <w:r>
        <w:rPr>
          <w:rFonts w:asciiTheme="minorHAnsi" w:hAnsiTheme="minorHAnsi" w:cstheme="minorHAnsi"/>
          <w:b/>
          <w:color w:val="C00000"/>
          <w:sz w:val="28"/>
          <w:szCs w:val="28"/>
        </w:rPr>
        <w:t>ymgeisio</w:t>
      </w:r>
      <w:proofErr w:type="spellEnd"/>
    </w:p>
    <w:p w14:paraId="6127B8A5" w14:textId="77777777" w:rsidR="00ED6FD4" w:rsidRPr="00D05695" w:rsidRDefault="00ED6FD4" w:rsidP="00ED6FD4">
      <w:pPr>
        <w:spacing w:line="276" w:lineRule="auto"/>
        <w:rPr>
          <w:rFonts w:asciiTheme="minorHAnsi" w:hAnsiTheme="minorHAnsi" w:cstheme="minorHAnsi"/>
          <w:b/>
          <w:color w:val="C00000"/>
        </w:rPr>
      </w:pPr>
    </w:p>
    <w:p w14:paraId="4BE382C8" w14:textId="77777777" w:rsidR="00ED6FD4" w:rsidRPr="00ED4417" w:rsidRDefault="00ED6FD4" w:rsidP="00ED6FD4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ED4417">
        <w:rPr>
          <w:rFonts w:asciiTheme="minorHAnsi" w:hAnsiTheme="minorHAnsi" w:cstheme="minorHAnsi"/>
          <w:sz w:val="21"/>
          <w:szCs w:val="21"/>
        </w:rPr>
        <w:t>Os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hoffech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gael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rhagor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wybodaeth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penderfynu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ymgeisio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ai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peidio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cysylltwch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â Martin Pollard (</w:t>
      </w:r>
      <w:hyperlink r:id="rId16" w:history="1">
        <w:r w:rsidRPr="00ED4417">
          <w:rPr>
            <w:rStyle w:val="Hyperlink"/>
            <w:rFonts w:asciiTheme="minorHAnsi" w:hAnsiTheme="minorHAnsi" w:cstheme="minorHAnsi"/>
            <w:sz w:val="21"/>
            <w:szCs w:val="21"/>
          </w:rPr>
          <w:t>mpollard@lsw.wales.ac.uk</w:t>
        </w:r>
      </w:hyperlink>
      <w:r w:rsidRPr="00ED4417">
        <w:rPr>
          <w:rFonts w:asciiTheme="minorHAnsi" w:hAnsiTheme="minorHAnsi" w:cstheme="minorHAnsi"/>
          <w:sz w:val="21"/>
          <w:szCs w:val="21"/>
        </w:rPr>
        <w:t xml:space="preserve">)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drefnu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sgwrs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anffurfiol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>.</w:t>
      </w:r>
    </w:p>
    <w:p w14:paraId="721D219F" w14:textId="77777777" w:rsidR="00ED6FD4" w:rsidRPr="00ED4417" w:rsidRDefault="00ED6FD4" w:rsidP="00ED6FD4">
      <w:pPr>
        <w:pStyle w:val="ListParagraph"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629FD156" w14:textId="3F071B50" w:rsidR="00ED6FD4" w:rsidRPr="00ED4417" w:rsidRDefault="007D5E1E" w:rsidP="00ED6FD4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7D5E1E">
        <w:rPr>
          <w:rFonts w:asciiTheme="minorHAnsi" w:hAnsiTheme="minorHAnsi" w:cstheme="minorHAnsi"/>
          <w:sz w:val="21"/>
          <w:szCs w:val="21"/>
        </w:rPr>
        <w:t>Mae’n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D5E1E">
        <w:rPr>
          <w:rFonts w:asciiTheme="minorHAnsi" w:hAnsiTheme="minorHAnsi" w:cstheme="minorHAnsi"/>
          <w:sz w:val="21"/>
          <w:szCs w:val="21"/>
        </w:rPr>
        <w:t>rhaid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D5E1E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 chi </w:t>
      </w:r>
      <w:proofErr w:type="spellStart"/>
      <w:r w:rsidRPr="007D5E1E">
        <w:rPr>
          <w:rFonts w:asciiTheme="minorHAnsi" w:hAnsiTheme="minorHAnsi" w:cstheme="minorHAnsi"/>
          <w:sz w:val="21"/>
          <w:szCs w:val="21"/>
        </w:rPr>
        <w:t>wneud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D5E1E">
        <w:rPr>
          <w:rFonts w:asciiTheme="minorHAnsi" w:hAnsiTheme="minorHAnsi" w:cstheme="minorHAnsi"/>
          <w:sz w:val="21"/>
          <w:szCs w:val="21"/>
        </w:rPr>
        <w:t>eich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D5E1E">
        <w:rPr>
          <w:rFonts w:asciiTheme="minorHAnsi" w:hAnsiTheme="minorHAnsi" w:cstheme="minorHAnsi"/>
          <w:sz w:val="21"/>
          <w:szCs w:val="21"/>
        </w:rPr>
        <w:t>cais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D5E1E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D5E1E">
        <w:rPr>
          <w:rFonts w:asciiTheme="minorHAnsi" w:hAnsiTheme="minorHAnsi" w:cstheme="minorHAnsi"/>
          <w:sz w:val="21"/>
          <w:szCs w:val="21"/>
        </w:rPr>
        <w:t>defnyddio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D5E1E">
        <w:rPr>
          <w:rFonts w:asciiTheme="minorHAnsi" w:hAnsiTheme="minorHAnsi" w:cstheme="minorHAnsi"/>
          <w:sz w:val="21"/>
          <w:szCs w:val="21"/>
        </w:rPr>
        <w:t>ein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D5E1E">
        <w:rPr>
          <w:rFonts w:asciiTheme="minorHAnsi" w:hAnsiTheme="minorHAnsi" w:cstheme="minorHAnsi"/>
          <w:sz w:val="21"/>
          <w:szCs w:val="21"/>
        </w:rPr>
        <w:t>ffurflen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D5E1E">
        <w:rPr>
          <w:rFonts w:asciiTheme="minorHAnsi" w:hAnsiTheme="minorHAnsi" w:cstheme="minorHAnsi"/>
          <w:sz w:val="21"/>
          <w:szCs w:val="21"/>
        </w:rPr>
        <w:t>gais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7D5E1E">
        <w:rPr>
          <w:rFonts w:asciiTheme="minorHAnsi" w:hAnsiTheme="minorHAnsi" w:cstheme="minorHAnsi"/>
          <w:sz w:val="21"/>
          <w:szCs w:val="21"/>
        </w:rPr>
        <w:t>swyddogol</w:t>
      </w:r>
      <w:proofErr w:type="spellEnd"/>
      <w:r w:rsidRPr="007D5E1E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Dylech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ddarparu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pob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gwybodaeth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berthnasol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ffurflen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gan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na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fyddwn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ystyried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CV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na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lythyr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eglurhaol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rhan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o’ch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cais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Dylech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sicrhau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bod y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ddogfen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derfynol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cael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ei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chadw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D6FD4" w:rsidRPr="00ED4417">
        <w:rPr>
          <w:rFonts w:asciiTheme="minorHAnsi" w:hAnsiTheme="minorHAnsi" w:cstheme="minorHAnsi"/>
          <w:sz w:val="21"/>
          <w:szCs w:val="21"/>
        </w:rPr>
        <w:t>fformat</w:t>
      </w:r>
      <w:proofErr w:type="spellEnd"/>
      <w:r w:rsidR="00ED6FD4" w:rsidRPr="00ED4417">
        <w:rPr>
          <w:rFonts w:asciiTheme="minorHAnsi" w:hAnsiTheme="minorHAnsi" w:cstheme="minorHAnsi"/>
          <w:sz w:val="21"/>
          <w:szCs w:val="21"/>
        </w:rPr>
        <w:t xml:space="preserve"> Word neu PDF.</w:t>
      </w:r>
    </w:p>
    <w:p w14:paraId="282EC4C2" w14:textId="77777777" w:rsidR="00ED6FD4" w:rsidRPr="00ED4417" w:rsidRDefault="00ED6FD4" w:rsidP="00ED6FD4">
      <w:pPr>
        <w:pStyle w:val="ListParagraph"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253F0B43" w14:textId="77777777" w:rsidR="00ED6FD4" w:rsidRPr="00ED4417" w:rsidRDefault="00ED6FD4" w:rsidP="00ED6FD4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ED4417">
        <w:rPr>
          <w:rFonts w:asciiTheme="minorHAnsi" w:hAnsiTheme="minorHAnsi" w:cstheme="minorHAnsi"/>
          <w:sz w:val="21"/>
          <w:szCs w:val="21"/>
        </w:rPr>
        <w:t xml:space="preserve">Pan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fyddwch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chi’n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ysgrifennu’r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Datganiad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Cefnogol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rhowch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wybod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ni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sut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rydych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chi’n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bodloni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pob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un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o’r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meini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prawf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hanfodol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ym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Manyleb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Unigolyn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(a’r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meini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prawf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dymunol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os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bosibl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).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Rydym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ni’n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argymell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eich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bod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ymdrin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â’r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meini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prawf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trefn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gan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defnyddio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fel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penawdau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bydd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hyn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ein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helpu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asesu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eich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cais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yn haws.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Dylech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ddweud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wrthym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hefyd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pam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fod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gennych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ddiddordeb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y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swydd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hon</w:t>
      </w:r>
      <w:r w:rsidRPr="00ED4417">
        <w:rPr>
          <w:rFonts w:asciiTheme="minorHAnsi" w:hAnsiTheme="minorHAnsi" w:cstheme="minorHAnsi"/>
          <w:sz w:val="21"/>
          <w:szCs w:val="21"/>
        </w:rPr>
        <w:t>.</w:t>
      </w:r>
    </w:p>
    <w:p w14:paraId="7E9FD96F" w14:textId="77777777" w:rsidR="00ED6FD4" w:rsidRPr="00ED4417" w:rsidRDefault="00ED6FD4" w:rsidP="00ED6FD4">
      <w:pPr>
        <w:pStyle w:val="ListParagraph"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55657E32" w14:textId="40035C78" w:rsidR="00ED6FD4" w:rsidRPr="00ED4417" w:rsidRDefault="00ED6FD4" w:rsidP="00ED6FD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Ebostiwch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eich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cais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at </w:t>
      </w:r>
      <w:r w:rsidRPr="00ED4417">
        <w:rPr>
          <w:rFonts w:asciiTheme="minorHAnsi" w:hAnsiTheme="minorHAnsi" w:cstheme="minorHAnsi"/>
          <w:b/>
          <w:sz w:val="21"/>
          <w:szCs w:val="21"/>
        </w:rPr>
        <w:t>Amanda Kirk (</w:t>
      </w:r>
      <w:hyperlink r:id="rId17" w:history="1">
        <w:r w:rsidRPr="00ED4417">
          <w:rPr>
            <w:rStyle w:val="Hyperlink"/>
            <w:rFonts w:asciiTheme="minorHAnsi" w:hAnsiTheme="minorHAnsi" w:cstheme="minorHAnsi"/>
            <w:b/>
            <w:sz w:val="21"/>
            <w:szCs w:val="21"/>
          </w:rPr>
          <w:t>akirk@lsw.wales.ac.uk</w:t>
        </w:r>
      </w:hyperlink>
      <w:r w:rsidRPr="00ED4417">
        <w:rPr>
          <w:rFonts w:asciiTheme="minorHAnsi" w:hAnsiTheme="minorHAnsi" w:cstheme="minorHAnsi"/>
          <w:b/>
          <w:sz w:val="21"/>
          <w:szCs w:val="21"/>
        </w:rPr>
        <w:t xml:space="preserve">) </w:t>
      </w:r>
      <w:r w:rsidRPr="00ED4417">
        <w:rPr>
          <w:rFonts w:asciiTheme="minorHAnsi" w:hAnsiTheme="minorHAnsi" w:cstheme="minorHAnsi"/>
          <w:bCs/>
          <w:sz w:val="21"/>
          <w:szCs w:val="21"/>
        </w:rPr>
        <w:t>erbyn</w:t>
      </w:r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20206">
        <w:rPr>
          <w:rFonts w:asciiTheme="minorHAnsi" w:hAnsiTheme="minorHAnsi" w:cstheme="minorHAnsi"/>
          <w:b/>
          <w:sz w:val="21"/>
          <w:szCs w:val="21"/>
        </w:rPr>
        <w:t xml:space="preserve">17.00 </w:t>
      </w:r>
      <w:r w:rsidRPr="00ED4417">
        <w:rPr>
          <w:rFonts w:asciiTheme="minorHAnsi" w:hAnsiTheme="minorHAnsi" w:cstheme="minorHAnsi"/>
          <w:b/>
          <w:sz w:val="21"/>
          <w:szCs w:val="21"/>
        </w:rPr>
        <w:t xml:space="preserve">ar </w:t>
      </w:r>
      <w:r w:rsidR="0039482E">
        <w:rPr>
          <w:rFonts w:asciiTheme="minorHAnsi" w:hAnsiTheme="minorHAnsi" w:cstheme="minorHAnsi"/>
          <w:b/>
          <w:sz w:val="21"/>
          <w:szCs w:val="21"/>
        </w:rPr>
        <w:t>11 Hydref 2021</w:t>
      </w:r>
      <w:r w:rsidRPr="00ED4417">
        <w:rPr>
          <w:rFonts w:asciiTheme="minorHAnsi" w:hAnsiTheme="minorHAnsi" w:cstheme="minorHAnsi"/>
          <w:bCs/>
          <w:sz w:val="21"/>
          <w:szCs w:val="21"/>
        </w:rPr>
        <w:t>.</w:t>
      </w:r>
    </w:p>
    <w:p w14:paraId="31A71C35" w14:textId="77777777" w:rsidR="00ED6FD4" w:rsidRPr="00ED4417" w:rsidRDefault="00ED6FD4" w:rsidP="00ED6FD4">
      <w:pPr>
        <w:pStyle w:val="ListParagraph"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72F1E123" w14:textId="77777777" w:rsidR="00ED6FD4" w:rsidRPr="00ED4417" w:rsidRDefault="00ED6FD4" w:rsidP="00ED6FD4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Cwblhewch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ein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Holiadur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Monitro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Cyfleoedd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Cyfartal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hyperlink r:id="rId18" w:history="1">
        <w:r w:rsidRPr="00ED4417">
          <w:rPr>
            <w:rStyle w:val="Hyperlink"/>
            <w:rFonts w:asciiTheme="minorHAnsi" w:hAnsiTheme="minorHAnsi" w:cstheme="minorHAnsi"/>
            <w:sz w:val="21"/>
            <w:szCs w:val="21"/>
          </w:rPr>
          <w:t>https://www.smartsurvey.co.uk/s/B1H26X/</w:t>
        </w:r>
      </w:hyperlink>
    </w:p>
    <w:p w14:paraId="4456EB48" w14:textId="77777777" w:rsidR="00ED6FD4" w:rsidRPr="00ED4417" w:rsidRDefault="00ED6FD4" w:rsidP="00ED6FD4">
      <w:pPr>
        <w:spacing w:line="276" w:lineRule="auto"/>
        <w:ind w:firstLine="720"/>
        <w:rPr>
          <w:rFonts w:asciiTheme="minorHAnsi" w:hAnsiTheme="minorHAnsi" w:cstheme="minorHAnsi"/>
          <w:sz w:val="21"/>
          <w:szCs w:val="21"/>
        </w:rPr>
      </w:pPr>
      <w:proofErr w:type="spellStart"/>
      <w:r w:rsidRPr="00ED4417">
        <w:rPr>
          <w:rFonts w:asciiTheme="minorHAnsi" w:hAnsiTheme="minorHAnsi" w:cstheme="minorHAnsi"/>
          <w:sz w:val="21"/>
          <w:szCs w:val="21"/>
        </w:rPr>
        <w:t>Mae'r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arolwg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hwn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ddienw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ac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ni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chaiff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ystyried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fel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rhan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o'r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broses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ymgeisio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>.</w:t>
      </w:r>
    </w:p>
    <w:p w14:paraId="558D14D4" w14:textId="77777777" w:rsidR="00ED6FD4" w:rsidRPr="00ED4417" w:rsidRDefault="00ED6FD4" w:rsidP="00ED6FD4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2064E388" w14:textId="77777777" w:rsidR="00ED6FD4" w:rsidRPr="00ED4417" w:rsidRDefault="00ED6FD4" w:rsidP="00ED6FD4">
      <w:pPr>
        <w:rPr>
          <w:rFonts w:asciiTheme="minorHAnsi" w:hAnsiTheme="minorHAnsi" w:cstheme="minorHAnsi"/>
          <w:b/>
          <w:sz w:val="21"/>
          <w:szCs w:val="21"/>
        </w:rPr>
      </w:pPr>
    </w:p>
    <w:p w14:paraId="59799C11" w14:textId="77777777" w:rsidR="00ED6FD4" w:rsidRPr="00E42232" w:rsidRDefault="00ED6FD4" w:rsidP="00ED6FD4">
      <w:pPr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296512D7" w14:textId="77777777" w:rsidR="00ED6FD4" w:rsidRPr="004706C2" w:rsidRDefault="00ED6FD4" w:rsidP="00ED6FD4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Beth </w:t>
      </w:r>
      <w:proofErr w:type="spellStart"/>
      <w:r>
        <w:rPr>
          <w:rFonts w:asciiTheme="minorHAnsi" w:hAnsiTheme="minorHAnsi" w:cstheme="minorHAnsi"/>
          <w:b/>
          <w:color w:val="C00000"/>
          <w:sz w:val="28"/>
          <w:szCs w:val="28"/>
        </w:rPr>
        <w:t>sy’n</w:t>
      </w:r>
      <w:proofErr w:type="spellEnd"/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C00000"/>
          <w:sz w:val="28"/>
          <w:szCs w:val="28"/>
        </w:rPr>
        <w:t>digwydd</w:t>
      </w:r>
      <w:proofErr w:type="spellEnd"/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C00000"/>
          <w:sz w:val="28"/>
          <w:szCs w:val="28"/>
        </w:rPr>
        <w:t>nesaf</w:t>
      </w:r>
      <w:proofErr w:type="spellEnd"/>
      <w:r>
        <w:rPr>
          <w:rFonts w:asciiTheme="minorHAnsi" w:hAnsiTheme="minorHAnsi" w:cstheme="minorHAnsi"/>
          <w:b/>
          <w:color w:val="C00000"/>
          <w:sz w:val="28"/>
          <w:szCs w:val="28"/>
        </w:rPr>
        <w:t>?</w:t>
      </w:r>
    </w:p>
    <w:p w14:paraId="259093B4" w14:textId="77777777" w:rsidR="00ED6FD4" w:rsidRPr="00ED4417" w:rsidRDefault="00ED6FD4" w:rsidP="00ED6FD4">
      <w:pPr>
        <w:rPr>
          <w:rFonts w:asciiTheme="minorHAnsi" w:hAnsiTheme="minorHAnsi" w:cstheme="minorHAnsi"/>
          <w:sz w:val="21"/>
          <w:szCs w:val="21"/>
        </w:rPr>
      </w:pPr>
    </w:p>
    <w:p w14:paraId="367F32D0" w14:textId="2DEEB4D1" w:rsidR="00ED6FD4" w:rsidRPr="00ED4417" w:rsidRDefault="00ED6FD4" w:rsidP="00ED6FD4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ED4417">
        <w:rPr>
          <w:rFonts w:asciiTheme="minorHAnsi" w:hAnsiTheme="minorHAnsi" w:cstheme="minorHAnsi"/>
          <w:sz w:val="21"/>
          <w:szCs w:val="21"/>
        </w:rPr>
        <w:t>Byddwn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anfon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cydnabyddiaeth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ebost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at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holl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ymgeiswyr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Os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nad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ydych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chi’n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derbyn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cydnabyddiaeth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r w:rsidRPr="00ED4417">
        <w:rPr>
          <w:rFonts w:asciiTheme="minorHAnsi" w:hAnsiTheme="minorHAnsi" w:cstheme="minorHAnsi"/>
          <w:b/>
          <w:sz w:val="21"/>
          <w:szCs w:val="21"/>
        </w:rPr>
        <w:t xml:space="preserve">09.00 </w:t>
      </w:r>
      <w:proofErr w:type="spellStart"/>
      <w:r w:rsidRPr="00ED4417">
        <w:rPr>
          <w:rFonts w:asciiTheme="minorHAnsi" w:hAnsiTheme="minorHAnsi" w:cstheme="minorHAnsi"/>
          <w:b/>
          <w:sz w:val="21"/>
          <w:szCs w:val="21"/>
        </w:rPr>
        <w:t>ar</w:t>
      </w:r>
      <w:proofErr w:type="spellEnd"/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758A4">
        <w:rPr>
          <w:rFonts w:asciiTheme="minorHAnsi" w:hAnsiTheme="minorHAnsi" w:cstheme="minorHAnsi"/>
          <w:b/>
          <w:sz w:val="21"/>
          <w:szCs w:val="21"/>
        </w:rPr>
        <w:t>12 Hydref</w:t>
      </w:r>
      <w:r w:rsidRPr="00ED4417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cysylltwch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â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ni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. Ni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ellir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ein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dal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gyfrifol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am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geisiadau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nad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ydynt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ein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cyrraedd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, neu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sy’n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cyrraedd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ôl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y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dyddiad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cau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>.</w:t>
      </w:r>
    </w:p>
    <w:p w14:paraId="48CD27E9" w14:textId="77777777" w:rsidR="00ED6FD4" w:rsidRPr="00ED4417" w:rsidRDefault="00ED6FD4" w:rsidP="00ED6FD4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0180E107" w14:textId="44ADCEB5" w:rsidR="00ED6FD4" w:rsidRPr="00ED4417" w:rsidRDefault="00ED6FD4" w:rsidP="00ED6FD4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ED4417">
        <w:rPr>
          <w:rFonts w:asciiTheme="minorHAnsi" w:hAnsiTheme="minorHAnsi" w:cstheme="minorHAnsi"/>
          <w:sz w:val="21"/>
          <w:szCs w:val="21"/>
        </w:rPr>
        <w:t>Byddwn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asesu’r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ceisiadau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ac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dethol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nifer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ymgeiswyr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ar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gyfer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cyfweliad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Os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byddwn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eich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dewis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chi,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byddwn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cysylltu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â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chi’n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uniongyrchol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>.</w:t>
      </w:r>
      <w:r w:rsidRPr="00ED4417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DA4A39" w:rsidRPr="00DA4A39">
        <w:rPr>
          <w:rFonts w:asciiTheme="minorHAnsi" w:hAnsiTheme="minorHAnsi" w:cstheme="minorHAnsi"/>
          <w:b/>
          <w:sz w:val="21"/>
          <w:szCs w:val="21"/>
        </w:rPr>
        <w:t>Byddwn</w:t>
      </w:r>
      <w:proofErr w:type="spellEnd"/>
      <w:r w:rsidR="00DA4A39" w:rsidRPr="00DA4A39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DA4A39" w:rsidRPr="00DA4A39">
        <w:rPr>
          <w:rFonts w:asciiTheme="minorHAnsi" w:hAnsiTheme="minorHAnsi" w:cstheme="minorHAnsi"/>
          <w:b/>
          <w:sz w:val="21"/>
          <w:szCs w:val="21"/>
        </w:rPr>
        <w:t>yn</w:t>
      </w:r>
      <w:proofErr w:type="spellEnd"/>
      <w:r w:rsidR="00DA4A39" w:rsidRPr="00DA4A39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DA4A39" w:rsidRPr="00DA4A39">
        <w:rPr>
          <w:rFonts w:asciiTheme="minorHAnsi" w:hAnsiTheme="minorHAnsi" w:cstheme="minorHAnsi"/>
          <w:b/>
          <w:sz w:val="21"/>
          <w:szCs w:val="21"/>
        </w:rPr>
        <w:t>cynnal</w:t>
      </w:r>
      <w:proofErr w:type="spellEnd"/>
      <w:r w:rsidR="00DA4A39" w:rsidRPr="00DA4A39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DA4A39" w:rsidRPr="00DA4A39">
        <w:rPr>
          <w:rFonts w:asciiTheme="minorHAnsi" w:hAnsiTheme="minorHAnsi" w:cstheme="minorHAnsi"/>
          <w:b/>
          <w:sz w:val="21"/>
          <w:szCs w:val="21"/>
        </w:rPr>
        <w:t>cyfweliadau</w:t>
      </w:r>
      <w:proofErr w:type="spellEnd"/>
      <w:r w:rsidR="00DA4A39" w:rsidRPr="00DA4A39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DA4A39" w:rsidRPr="00DA4A39">
        <w:rPr>
          <w:rFonts w:asciiTheme="minorHAnsi" w:hAnsiTheme="minorHAnsi" w:cstheme="minorHAnsi"/>
          <w:b/>
          <w:sz w:val="21"/>
          <w:szCs w:val="21"/>
        </w:rPr>
        <w:t>yn</w:t>
      </w:r>
      <w:proofErr w:type="spellEnd"/>
      <w:r w:rsidR="00DA4A39" w:rsidRPr="00DA4A39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DA4A39" w:rsidRPr="00DA4A39">
        <w:rPr>
          <w:rFonts w:asciiTheme="minorHAnsi" w:hAnsiTheme="minorHAnsi" w:cstheme="minorHAnsi"/>
          <w:b/>
          <w:sz w:val="21"/>
          <w:szCs w:val="21"/>
        </w:rPr>
        <w:t>ystod</w:t>
      </w:r>
      <w:proofErr w:type="spellEnd"/>
      <w:r w:rsidR="00DA4A39" w:rsidRPr="00DA4A39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DA4A39" w:rsidRPr="00DA4A39">
        <w:rPr>
          <w:rFonts w:asciiTheme="minorHAnsi" w:hAnsiTheme="minorHAnsi" w:cstheme="minorHAnsi"/>
          <w:b/>
          <w:sz w:val="21"/>
          <w:szCs w:val="21"/>
        </w:rPr>
        <w:t>yr</w:t>
      </w:r>
      <w:proofErr w:type="spellEnd"/>
      <w:r w:rsidR="00DA4A39" w:rsidRPr="00DA4A39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DA4A39" w:rsidRPr="00DA4A39">
        <w:rPr>
          <w:rFonts w:asciiTheme="minorHAnsi" w:hAnsiTheme="minorHAnsi" w:cstheme="minorHAnsi"/>
          <w:b/>
          <w:sz w:val="21"/>
          <w:szCs w:val="21"/>
        </w:rPr>
        <w:t>wythnos</w:t>
      </w:r>
      <w:proofErr w:type="spellEnd"/>
      <w:r w:rsidR="00DA4A39" w:rsidRPr="00DA4A39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DA4A39" w:rsidRPr="00DA4A39">
        <w:rPr>
          <w:rFonts w:asciiTheme="minorHAnsi" w:hAnsiTheme="minorHAnsi" w:cstheme="minorHAnsi"/>
          <w:b/>
          <w:sz w:val="21"/>
          <w:szCs w:val="21"/>
        </w:rPr>
        <w:t>sy'n</w:t>
      </w:r>
      <w:proofErr w:type="spellEnd"/>
      <w:r w:rsidR="00DA4A39" w:rsidRPr="00DA4A39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DA4A39" w:rsidRPr="00DA4A39">
        <w:rPr>
          <w:rFonts w:asciiTheme="minorHAnsi" w:hAnsiTheme="minorHAnsi" w:cstheme="minorHAnsi"/>
          <w:b/>
          <w:sz w:val="21"/>
          <w:szCs w:val="21"/>
        </w:rPr>
        <w:t>dechrau</w:t>
      </w:r>
      <w:proofErr w:type="spellEnd"/>
      <w:r w:rsidR="00DA4A39" w:rsidRPr="00DA4A3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F0B59">
        <w:rPr>
          <w:rFonts w:asciiTheme="minorHAnsi" w:hAnsiTheme="minorHAnsi" w:cstheme="minorHAnsi"/>
          <w:b/>
          <w:sz w:val="21"/>
          <w:szCs w:val="21"/>
        </w:rPr>
        <w:t>18 Hydref</w:t>
      </w:r>
      <w:r w:rsidR="00DA4A39" w:rsidRPr="00DA4A39">
        <w:rPr>
          <w:rFonts w:asciiTheme="minorHAnsi" w:hAnsiTheme="minorHAnsi" w:cstheme="minorHAnsi"/>
          <w:b/>
          <w:sz w:val="21"/>
          <w:szCs w:val="21"/>
        </w:rPr>
        <w:t>.</w:t>
      </w:r>
      <w:r w:rsidR="00DA4A39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Os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nad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ydych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chi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wedi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derbyn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gwahoddiad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gyfweliad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fewn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tair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wythnos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i’r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dyddiad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cau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dylech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ystyried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bod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eich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cais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aflwyddiannus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>.</w:t>
      </w:r>
    </w:p>
    <w:p w14:paraId="484572AE" w14:textId="77777777" w:rsidR="00ED6FD4" w:rsidRPr="00ED4417" w:rsidRDefault="00ED6FD4" w:rsidP="00ED6FD4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2B4D4C57" w14:textId="77777777" w:rsidR="00ED6FD4" w:rsidRPr="00ED4417" w:rsidRDefault="00ED6FD4" w:rsidP="00ED6FD4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ED4417">
        <w:rPr>
          <w:rFonts w:asciiTheme="minorHAnsi" w:hAnsiTheme="minorHAnsi" w:cstheme="minorHAnsi"/>
          <w:sz w:val="21"/>
          <w:szCs w:val="21"/>
        </w:rPr>
        <w:t>Byddwn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gwneud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cynnig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amodol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gyflogaeth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i’n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dewis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ymgeisydd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Yna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byddwn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cysylltu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â’r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canolwyr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ac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os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yw’r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geirda’n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foddhaol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byddwn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cadarnhau’r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cynnig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>.</w:t>
      </w:r>
    </w:p>
    <w:p w14:paraId="4F765D5A" w14:textId="77777777" w:rsidR="00ED6FD4" w:rsidRPr="00ED4417" w:rsidRDefault="00ED6FD4" w:rsidP="00ED6FD4">
      <w:pPr>
        <w:rPr>
          <w:rFonts w:asciiTheme="minorHAnsi" w:hAnsiTheme="minorHAnsi" w:cstheme="minorHAnsi"/>
          <w:sz w:val="21"/>
          <w:szCs w:val="21"/>
        </w:rPr>
      </w:pPr>
    </w:p>
    <w:p w14:paraId="7C1A1A4E" w14:textId="78622476" w:rsidR="008F46CC" w:rsidRDefault="00ED6FD4" w:rsidP="00E57F5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ED4417">
        <w:rPr>
          <w:rFonts w:asciiTheme="minorHAnsi" w:hAnsiTheme="minorHAnsi" w:cstheme="minorHAnsi"/>
          <w:sz w:val="21"/>
          <w:szCs w:val="21"/>
        </w:rPr>
        <w:t>Rydym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ni’n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cadw’r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hawl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beidio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â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phenodi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os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ydym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pennu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nad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oes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unrhyw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un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o’r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ymgeiswyr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yn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bodloni’r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safon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D4417">
        <w:rPr>
          <w:rFonts w:asciiTheme="minorHAnsi" w:hAnsiTheme="minorHAnsi" w:cstheme="minorHAnsi"/>
          <w:sz w:val="21"/>
          <w:szCs w:val="21"/>
        </w:rPr>
        <w:t>ofynnol</w:t>
      </w:r>
      <w:proofErr w:type="spellEnd"/>
      <w:r w:rsidRPr="00ED4417">
        <w:rPr>
          <w:rFonts w:asciiTheme="minorHAnsi" w:hAnsiTheme="minorHAnsi" w:cstheme="minorHAnsi"/>
          <w:sz w:val="21"/>
          <w:szCs w:val="21"/>
        </w:rPr>
        <w:t>.</w:t>
      </w:r>
      <w:bookmarkStart w:id="0" w:name="cysill"/>
      <w:bookmarkEnd w:id="0"/>
    </w:p>
    <w:p w14:paraId="681DAB51" w14:textId="5F01E83B" w:rsidR="00FB6589" w:rsidRDefault="00FB6589" w:rsidP="00FB658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67370662" w14:textId="44FCCD78" w:rsidR="00FB6589" w:rsidRDefault="00FB6589" w:rsidP="00FB658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316355B4" w14:textId="63680F2E" w:rsidR="00FB6589" w:rsidRDefault="00FB6589" w:rsidP="00FB658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552B7F96" w14:textId="77777777" w:rsidR="006F70A9" w:rsidRDefault="006F70A9" w:rsidP="00FB658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6634346B" w14:textId="77777777" w:rsidR="00FB6589" w:rsidRDefault="00FB6589" w:rsidP="00FB658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2963B448" w14:textId="77777777" w:rsidR="00FB6589" w:rsidRPr="00F25DE9" w:rsidRDefault="00FB6589" w:rsidP="00FB6589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7107FF61" w14:textId="77777777" w:rsidR="00FB6589" w:rsidRPr="00F25DE9" w:rsidRDefault="00FB6589" w:rsidP="00FB658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ED06" wp14:editId="1D12EEE6">
                <wp:simplePos x="0" y="0"/>
                <wp:positionH relativeFrom="column">
                  <wp:posOffset>119186</wp:posOffset>
                </wp:positionH>
                <wp:positionV relativeFrom="paragraph">
                  <wp:posOffset>68663</wp:posOffset>
                </wp:positionV>
                <wp:extent cx="604299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6086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5.4pt" to="485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" strokecolor="#bfbfbf [2412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3"/>
      </w:tblGrid>
      <w:tr w:rsidR="00FB6589" w14:paraId="00B6624A" w14:textId="77777777" w:rsidTr="00B62C55">
        <w:tc>
          <w:tcPr>
            <w:tcW w:w="4872" w:type="dxa"/>
          </w:tcPr>
          <w:p w14:paraId="5ADD0DAE" w14:textId="77777777" w:rsidR="00FB6589" w:rsidRDefault="00FB6589" w:rsidP="00B62C55">
            <w:pPr>
              <w:tabs>
                <w:tab w:val="center" w:pos="5103"/>
              </w:tabs>
              <w:spacing w:line="276" w:lineRule="auto"/>
              <w:rPr>
                <w:rFonts w:asciiTheme="minorHAnsi" w:hAnsiTheme="minorHAnsi" w:cstheme="minorHAnsi"/>
                <w:b/>
                <w:color w:val="C00000"/>
                <w:spacing w:val="-3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pacing w:val="-3"/>
              </w:rPr>
              <w:drawing>
                <wp:inline distT="0" distB="0" distL="0" distR="0" wp14:anchorId="7A63C0B9" wp14:editId="5FE56ADF">
                  <wp:extent cx="2676752" cy="556591"/>
                  <wp:effectExtent l="0" t="0" r="0" b="0"/>
                  <wp:docPr id="4" name="Picture 4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 with medium confidence"/>
                          <pic:cNvPicPr/>
                        </pic:nvPicPr>
                        <pic:blipFill rotWithShape="1">
                          <a:blip r:embed="rId19"/>
                          <a:srcRect t="29760" b="31983"/>
                          <a:stretch/>
                        </pic:blipFill>
                        <pic:spPr bwMode="auto">
                          <a:xfrm>
                            <a:off x="0" y="0"/>
                            <a:ext cx="2702189" cy="561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3" w:type="dxa"/>
            <w:vAlign w:val="center"/>
          </w:tcPr>
          <w:p w14:paraId="6D62C1EC" w14:textId="3C03DA73" w:rsidR="00FB6589" w:rsidRPr="00F25DE9" w:rsidRDefault="004C75CB" w:rsidP="00B62C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Mae’r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swydd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hon </w:t>
            </w: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yn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bosib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ganlyniad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gyllid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gan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Gyngor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Cyllido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Addysg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>Uwch</w:t>
            </w:r>
            <w:proofErr w:type="spellEnd"/>
            <w:r w:rsidRPr="004C75CB">
              <w:rPr>
                <w:rFonts w:asciiTheme="minorHAnsi" w:hAnsiTheme="minorHAnsi" w:cstheme="minorHAnsi"/>
                <w:sz w:val="20"/>
                <w:szCs w:val="20"/>
              </w:rPr>
              <w:t xml:space="preserve"> Cymru.</w:t>
            </w:r>
          </w:p>
        </w:tc>
      </w:tr>
    </w:tbl>
    <w:p w14:paraId="6FE5658E" w14:textId="77777777" w:rsidR="00FB6589" w:rsidRDefault="00FB6589" w:rsidP="00FB6589">
      <w:pPr>
        <w:spacing w:line="276" w:lineRule="auto"/>
        <w:rPr>
          <w:rFonts w:asciiTheme="minorHAnsi" w:hAnsiTheme="minorHAnsi" w:cstheme="minorHAnsi"/>
        </w:rPr>
      </w:pPr>
    </w:p>
    <w:p w14:paraId="0107F58C" w14:textId="77777777" w:rsidR="00FB6589" w:rsidRPr="00FB6589" w:rsidRDefault="00FB6589" w:rsidP="00FB658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sectPr w:rsidR="00FB6589" w:rsidRPr="00FB6589" w:rsidSect="00E30628">
      <w:headerReference w:type="default" r:id="rId20"/>
      <w:type w:val="continuous"/>
      <w:pgSz w:w="11909" w:h="16834" w:code="9"/>
      <w:pgMar w:top="1134" w:right="1077" w:bottom="113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FA259" w14:textId="77777777" w:rsidR="005930E3" w:rsidRDefault="005930E3">
      <w:r>
        <w:separator/>
      </w:r>
    </w:p>
  </w:endnote>
  <w:endnote w:type="continuationSeparator" w:id="0">
    <w:p w14:paraId="7D67630C" w14:textId="77777777" w:rsidR="005930E3" w:rsidRDefault="005930E3">
      <w:r>
        <w:continuationSeparator/>
      </w:r>
    </w:p>
  </w:endnote>
  <w:endnote w:type="continuationNotice" w:id="1">
    <w:p w14:paraId="46D7F69C" w14:textId="77777777" w:rsidR="005930E3" w:rsidRDefault="00593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AB31" w14:textId="33C227D2" w:rsidR="0021174E" w:rsidRPr="0021174E" w:rsidRDefault="0021174E" w:rsidP="0021174E">
    <w:pPr>
      <w:pStyle w:val="Footer"/>
      <w:jc w:val="center"/>
      <w:rPr>
        <w:rFonts w:ascii="Calibri" w:hAnsi="Calibri"/>
        <w:sz w:val="20"/>
      </w:rPr>
    </w:pPr>
    <w:r w:rsidRPr="0021174E">
      <w:rPr>
        <w:rFonts w:ascii="Calibri" w:hAnsi="Calibri"/>
        <w:sz w:val="20"/>
      </w:rPr>
      <w:fldChar w:fldCharType="begin"/>
    </w:r>
    <w:r w:rsidRPr="0021174E">
      <w:rPr>
        <w:rFonts w:ascii="Calibri" w:hAnsi="Calibri"/>
        <w:sz w:val="20"/>
      </w:rPr>
      <w:instrText xml:space="preserve"> PAGE   \* MERGEFORMAT </w:instrText>
    </w:r>
    <w:r w:rsidRPr="0021174E">
      <w:rPr>
        <w:rFonts w:ascii="Calibri" w:hAnsi="Calibri"/>
        <w:sz w:val="20"/>
      </w:rPr>
      <w:fldChar w:fldCharType="separate"/>
    </w:r>
    <w:r w:rsidR="00EB0147">
      <w:rPr>
        <w:rFonts w:ascii="Calibri" w:hAnsi="Calibri"/>
        <w:noProof/>
        <w:sz w:val="20"/>
      </w:rPr>
      <w:t>6</w:t>
    </w:r>
    <w:r w:rsidRPr="0021174E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2F4AC" w14:textId="77777777" w:rsidR="005930E3" w:rsidRDefault="005930E3">
      <w:r>
        <w:separator/>
      </w:r>
    </w:p>
  </w:footnote>
  <w:footnote w:type="continuationSeparator" w:id="0">
    <w:p w14:paraId="42AE51F6" w14:textId="77777777" w:rsidR="005930E3" w:rsidRDefault="005930E3">
      <w:r>
        <w:continuationSeparator/>
      </w:r>
    </w:p>
  </w:footnote>
  <w:footnote w:type="continuationNotice" w:id="1">
    <w:p w14:paraId="589FBAEF" w14:textId="77777777" w:rsidR="005930E3" w:rsidRDefault="00593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277F" w14:textId="0449104A" w:rsidR="00471B65" w:rsidRDefault="00A372FD">
    <w:pPr>
      <w:pStyle w:val="Header"/>
    </w:pPr>
    <w:r>
      <w:rPr>
        <w:noProof/>
      </w:rPr>
      <w:pict w14:anchorId="0202A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600" o:spid="_x0000_s2063" type="#_x0000_t75" style="position:absolute;margin-left:0;margin-top:0;width:487.25pt;height:492.95pt;z-index:-251660288;mso-position-horizontal:center;mso-position-horizontal-relative:margin;mso-position-vertical:center;mso-position-vertical-relative:margin" o:allowincell="f">
          <v:imagedata r:id="rId1" o:title="lsw-kn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920EE" w14:textId="78030456" w:rsidR="00471B65" w:rsidRDefault="003F7418" w:rsidP="00471B65">
    <w:pPr>
      <w:pStyle w:val="Header"/>
      <w:jc w:val="center"/>
    </w:pPr>
    <w:r>
      <w:rPr>
        <w:noProof/>
      </w:rPr>
      <w:drawing>
        <wp:inline distT="0" distB="0" distL="0" distR="0" wp14:anchorId="26CA5B7E" wp14:editId="4562F273">
          <wp:extent cx="3976778" cy="88463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6778" cy="88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2FD">
      <w:rPr>
        <w:noProof/>
      </w:rPr>
      <w:pict w14:anchorId="1EE87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601" o:spid="_x0000_s2064" type="#_x0000_t75" style="position:absolute;left:0;text-align:left;margin-left:0;margin-top:0;width:445.6pt;height:450.8pt;z-index:-251659264;mso-position-horizontal:center;mso-position-horizontal-relative:margin;mso-position-vertical:center;mso-position-vertical-relative:margin" o:allowincell="f">
          <v:imagedata r:id="rId2" o:title="lsw-kn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A698" w14:textId="1B51CA1D" w:rsidR="00471B65" w:rsidRDefault="00A372FD">
    <w:pPr>
      <w:pStyle w:val="Header"/>
    </w:pPr>
    <w:r>
      <w:rPr>
        <w:noProof/>
      </w:rPr>
      <w:pict w14:anchorId="2BC37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599" o:spid="_x0000_s2062" type="#_x0000_t75" style="position:absolute;margin-left:0;margin-top:0;width:487.25pt;height:492.95pt;z-index:-251661312;mso-position-horizontal:center;mso-position-horizontal-relative:margin;mso-position-vertical:center;mso-position-vertical-relative:margin" o:allowincell="f">
          <v:imagedata r:id="rId1" o:title="lsw-kno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F1AA" w14:textId="77777777" w:rsidR="00F25DE9" w:rsidRDefault="00F25DE9" w:rsidP="00471B65">
    <w:pPr>
      <w:pStyle w:val="Header"/>
      <w:jc w:val="center"/>
    </w:pPr>
    <w:r>
      <w:rPr>
        <w:noProof/>
      </w:rPr>
      <w:drawing>
        <wp:inline distT="0" distB="0" distL="0" distR="0" wp14:anchorId="7DF2B463" wp14:editId="537EF703">
          <wp:extent cx="2862470" cy="636756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3079" cy="64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2FD">
      <w:rPr>
        <w:noProof/>
      </w:rPr>
      <w:pict w14:anchorId="12884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0;margin-top:0;width:445.6pt;height:450.8pt;z-index:-251654144;mso-position-horizontal:center;mso-position-horizontal-relative:margin;mso-position-vertical:center;mso-position-vertical-relative:margin" o:allowincell="f">
          <v:imagedata r:id="rId2" o:title="lsw-kno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83FB" w14:textId="023A8FAB" w:rsidR="00E30628" w:rsidRDefault="00E30628" w:rsidP="00471B65">
    <w:pPr>
      <w:pStyle w:val="Header"/>
      <w:jc w:val="center"/>
    </w:pPr>
  </w:p>
  <w:p w14:paraId="2E6C0CFA" w14:textId="46D3C2B8" w:rsidR="00E30628" w:rsidRDefault="00E17537" w:rsidP="00471B65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7DF99E3" wp14:editId="54BF37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9120" cy="5725160"/>
          <wp:effectExtent l="0" t="0" r="0" b="8890"/>
          <wp:wrapNone/>
          <wp:docPr id="19" name="Picture 19" descr="lsw-k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sw-k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120" cy="572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5000"/>
    <w:multiLevelType w:val="hybridMultilevel"/>
    <w:tmpl w:val="9F422CB2"/>
    <w:lvl w:ilvl="0" w:tplc="F9B2ACEE">
      <w:numFmt w:val="bullet"/>
      <w:lvlText w:val="•"/>
      <w:lvlJc w:val="left"/>
      <w:pPr>
        <w:ind w:left="1080" w:hanging="720"/>
      </w:pPr>
      <w:rPr>
        <w:rFonts w:ascii="Calibri" w:eastAsia="Times New Roman" w:hAnsi="Calibri" w:cs="Lo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A93"/>
    <w:multiLevelType w:val="hybridMultilevel"/>
    <w:tmpl w:val="75F0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BB0"/>
    <w:multiLevelType w:val="hybridMultilevel"/>
    <w:tmpl w:val="11DC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801"/>
    <w:multiLevelType w:val="hybridMultilevel"/>
    <w:tmpl w:val="3C00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058F"/>
    <w:multiLevelType w:val="hybridMultilevel"/>
    <w:tmpl w:val="D60C2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56835"/>
    <w:multiLevelType w:val="hybridMultilevel"/>
    <w:tmpl w:val="F07A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36DF"/>
    <w:multiLevelType w:val="hybridMultilevel"/>
    <w:tmpl w:val="8414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00E0"/>
    <w:multiLevelType w:val="hybridMultilevel"/>
    <w:tmpl w:val="97E8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51361"/>
    <w:multiLevelType w:val="hybridMultilevel"/>
    <w:tmpl w:val="237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1A"/>
    <w:multiLevelType w:val="multilevel"/>
    <w:tmpl w:val="0BE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E448F"/>
    <w:multiLevelType w:val="hybridMultilevel"/>
    <w:tmpl w:val="C068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4B09"/>
    <w:multiLevelType w:val="hybridMultilevel"/>
    <w:tmpl w:val="D7C2D940"/>
    <w:lvl w:ilvl="0" w:tplc="CDB29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01F0"/>
    <w:multiLevelType w:val="hybridMultilevel"/>
    <w:tmpl w:val="EEA273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D460FBF"/>
    <w:multiLevelType w:val="hybridMultilevel"/>
    <w:tmpl w:val="7F7AE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A6358"/>
    <w:multiLevelType w:val="hybridMultilevel"/>
    <w:tmpl w:val="45DA2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A08EC"/>
    <w:multiLevelType w:val="hybridMultilevel"/>
    <w:tmpl w:val="087E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D14D0"/>
    <w:multiLevelType w:val="hybridMultilevel"/>
    <w:tmpl w:val="5276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2736E"/>
    <w:multiLevelType w:val="hybridMultilevel"/>
    <w:tmpl w:val="3054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2829"/>
    <w:multiLevelType w:val="hybridMultilevel"/>
    <w:tmpl w:val="E694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74F5"/>
    <w:multiLevelType w:val="hybridMultilevel"/>
    <w:tmpl w:val="6C1E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3460"/>
    <w:multiLevelType w:val="hybridMultilevel"/>
    <w:tmpl w:val="0E12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6247C"/>
    <w:multiLevelType w:val="hybridMultilevel"/>
    <w:tmpl w:val="D6FAE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CC5FE5"/>
    <w:multiLevelType w:val="hybridMultilevel"/>
    <w:tmpl w:val="24B6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F5345"/>
    <w:multiLevelType w:val="hybridMultilevel"/>
    <w:tmpl w:val="27400518"/>
    <w:lvl w:ilvl="0" w:tplc="CD0E2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F5999"/>
    <w:multiLevelType w:val="hybridMultilevel"/>
    <w:tmpl w:val="3992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D0F3D"/>
    <w:multiLevelType w:val="hybridMultilevel"/>
    <w:tmpl w:val="D758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C3520"/>
    <w:multiLevelType w:val="hybridMultilevel"/>
    <w:tmpl w:val="63D66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62344"/>
    <w:multiLevelType w:val="hybridMultilevel"/>
    <w:tmpl w:val="8348E474"/>
    <w:lvl w:ilvl="0" w:tplc="F6B05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C31AB"/>
    <w:multiLevelType w:val="hybridMultilevel"/>
    <w:tmpl w:val="5D68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218BF"/>
    <w:multiLevelType w:val="hybridMultilevel"/>
    <w:tmpl w:val="3BAC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87184"/>
    <w:multiLevelType w:val="multilevel"/>
    <w:tmpl w:val="A1B05CEE"/>
    <w:lvl w:ilvl="0">
      <w:start w:val="1"/>
      <w:numFmt w:val="decimal"/>
      <w:pStyle w:val="Level1"/>
      <w:lvlText w:val="%1."/>
      <w:lvlJc w:val="left"/>
      <w:pPr>
        <w:tabs>
          <w:tab w:val="num" w:pos="1511"/>
        </w:tabs>
        <w:ind w:left="151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501"/>
        </w:tabs>
        <w:ind w:left="2501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2CB3F2D"/>
    <w:multiLevelType w:val="hybridMultilevel"/>
    <w:tmpl w:val="4D94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94B18"/>
    <w:multiLevelType w:val="hybridMultilevel"/>
    <w:tmpl w:val="1486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8330B"/>
    <w:multiLevelType w:val="hybridMultilevel"/>
    <w:tmpl w:val="BAFCD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B3262"/>
    <w:multiLevelType w:val="hybridMultilevel"/>
    <w:tmpl w:val="45DA2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75925"/>
    <w:multiLevelType w:val="hybridMultilevel"/>
    <w:tmpl w:val="7632D3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9E6B0D"/>
    <w:multiLevelType w:val="hybridMultilevel"/>
    <w:tmpl w:val="987E9474"/>
    <w:lvl w:ilvl="0" w:tplc="BC8CD5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1"/>
  </w:num>
  <w:num w:numId="5">
    <w:abstractNumId w:val="32"/>
  </w:num>
  <w:num w:numId="6">
    <w:abstractNumId w:val="18"/>
  </w:num>
  <w:num w:numId="7">
    <w:abstractNumId w:val="3"/>
  </w:num>
  <w:num w:numId="8">
    <w:abstractNumId w:val="17"/>
  </w:num>
  <w:num w:numId="9">
    <w:abstractNumId w:val="30"/>
  </w:num>
  <w:num w:numId="10">
    <w:abstractNumId w:val="29"/>
  </w:num>
  <w:num w:numId="11">
    <w:abstractNumId w:val="19"/>
  </w:num>
  <w:num w:numId="12">
    <w:abstractNumId w:val="35"/>
  </w:num>
  <w:num w:numId="13">
    <w:abstractNumId w:val="9"/>
  </w:num>
  <w:num w:numId="14">
    <w:abstractNumId w:val="8"/>
  </w:num>
  <w:num w:numId="15">
    <w:abstractNumId w:val="0"/>
  </w:num>
  <w:num w:numId="16">
    <w:abstractNumId w:val="13"/>
  </w:num>
  <w:num w:numId="17">
    <w:abstractNumId w:val="26"/>
  </w:num>
  <w:num w:numId="18">
    <w:abstractNumId w:val="2"/>
  </w:num>
  <w:num w:numId="19">
    <w:abstractNumId w:val="24"/>
  </w:num>
  <w:num w:numId="20">
    <w:abstractNumId w:val="1"/>
  </w:num>
  <w:num w:numId="21">
    <w:abstractNumId w:val="23"/>
  </w:num>
  <w:num w:numId="22">
    <w:abstractNumId w:val="33"/>
  </w:num>
  <w:num w:numId="23">
    <w:abstractNumId w:val="27"/>
  </w:num>
  <w:num w:numId="24">
    <w:abstractNumId w:val="15"/>
  </w:num>
  <w:num w:numId="25">
    <w:abstractNumId w:val="14"/>
  </w:num>
  <w:num w:numId="26">
    <w:abstractNumId w:val="10"/>
  </w:num>
  <w:num w:numId="27">
    <w:abstractNumId w:val="31"/>
  </w:num>
  <w:num w:numId="28">
    <w:abstractNumId w:val="16"/>
  </w:num>
  <w:num w:numId="29">
    <w:abstractNumId w:val="20"/>
  </w:num>
  <w:num w:numId="30">
    <w:abstractNumId w:val="22"/>
  </w:num>
  <w:num w:numId="31">
    <w:abstractNumId w:val="34"/>
  </w:num>
  <w:num w:numId="32">
    <w:abstractNumId w:val="25"/>
  </w:num>
  <w:num w:numId="33">
    <w:abstractNumId w:val="28"/>
  </w:num>
  <w:num w:numId="34">
    <w:abstractNumId w:val="36"/>
  </w:num>
  <w:num w:numId="35">
    <w:abstractNumId w:val="5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53"/>
    <w:rsid w:val="00001B7E"/>
    <w:rsid w:val="00001FEA"/>
    <w:rsid w:val="00004AE0"/>
    <w:rsid w:val="0000515B"/>
    <w:rsid w:val="00005F3D"/>
    <w:rsid w:val="0000637B"/>
    <w:rsid w:val="00006AAC"/>
    <w:rsid w:val="00007C42"/>
    <w:rsid w:val="0001050E"/>
    <w:rsid w:val="00011133"/>
    <w:rsid w:val="00012032"/>
    <w:rsid w:val="0001243A"/>
    <w:rsid w:val="000127C1"/>
    <w:rsid w:val="00013910"/>
    <w:rsid w:val="00020206"/>
    <w:rsid w:val="00020603"/>
    <w:rsid w:val="00020B30"/>
    <w:rsid w:val="00022063"/>
    <w:rsid w:val="00022589"/>
    <w:rsid w:val="0002441C"/>
    <w:rsid w:val="00025262"/>
    <w:rsid w:val="0002542B"/>
    <w:rsid w:val="00026441"/>
    <w:rsid w:val="00027700"/>
    <w:rsid w:val="00027FB8"/>
    <w:rsid w:val="0003169F"/>
    <w:rsid w:val="00031FC6"/>
    <w:rsid w:val="00032E62"/>
    <w:rsid w:val="00033039"/>
    <w:rsid w:val="0003345E"/>
    <w:rsid w:val="0003628C"/>
    <w:rsid w:val="000362F7"/>
    <w:rsid w:val="0003639D"/>
    <w:rsid w:val="0004139E"/>
    <w:rsid w:val="000417B7"/>
    <w:rsid w:val="00041A9C"/>
    <w:rsid w:val="00042A54"/>
    <w:rsid w:val="0004337C"/>
    <w:rsid w:val="00043766"/>
    <w:rsid w:val="000443BD"/>
    <w:rsid w:val="0004641D"/>
    <w:rsid w:val="0004675B"/>
    <w:rsid w:val="00050314"/>
    <w:rsid w:val="000522F3"/>
    <w:rsid w:val="00052CA0"/>
    <w:rsid w:val="00054386"/>
    <w:rsid w:val="00056A7B"/>
    <w:rsid w:val="00056B1B"/>
    <w:rsid w:val="00062C5D"/>
    <w:rsid w:val="00062D3D"/>
    <w:rsid w:val="00064B52"/>
    <w:rsid w:val="00070C38"/>
    <w:rsid w:val="00071201"/>
    <w:rsid w:val="00071302"/>
    <w:rsid w:val="00072D24"/>
    <w:rsid w:val="00073A3F"/>
    <w:rsid w:val="00075E16"/>
    <w:rsid w:val="00076B1C"/>
    <w:rsid w:val="00077700"/>
    <w:rsid w:val="0007794D"/>
    <w:rsid w:val="00077E01"/>
    <w:rsid w:val="000824DF"/>
    <w:rsid w:val="000838C9"/>
    <w:rsid w:val="00083E02"/>
    <w:rsid w:val="00087B8D"/>
    <w:rsid w:val="000901CA"/>
    <w:rsid w:val="00090377"/>
    <w:rsid w:val="0009379B"/>
    <w:rsid w:val="000942D5"/>
    <w:rsid w:val="00094B4F"/>
    <w:rsid w:val="00095118"/>
    <w:rsid w:val="00097ACA"/>
    <w:rsid w:val="000A1556"/>
    <w:rsid w:val="000A18EF"/>
    <w:rsid w:val="000A4DAF"/>
    <w:rsid w:val="000A5558"/>
    <w:rsid w:val="000A7298"/>
    <w:rsid w:val="000A7873"/>
    <w:rsid w:val="000B2522"/>
    <w:rsid w:val="000B3570"/>
    <w:rsid w:val="000B4663"/>
    <w:rsid w:val="000B4BA8"/>
    <w:rsid w:val="000B6136"/>
    <w:rsid w:val="000B6FD5"/>
    <w:rsid w:val="000B78DC"/>
    <w:rsid w:val="000C44E8"/>
    <w:rsid w:val="000C7F63"/>
    <w:rsid w:val="000D056D"/>
    <w:rsid w:val="000D0FB5"/>
    <w:rsid w:val="000D1102"/>
    <w:rsid w:val="000D1527"/>
    <w:rsid w:val="000D4E5B"/>
    <w:rsid w:val="000D599E"/>
    <w:rsid w:val="000D5A72"/>
    <w:rsid w:val="000D7EF0"/>
    <w:rsid w:val="000E22DB"/>
    <w:rsid w:val="000E6A9A"/>
    <w:rsid w:val="000E77CA"/>
    <w:rsid w:val="000F01A4"/>
    <w:rsid w:val="000F0445"/>
    <w:rsid w:val="000F20BF"/>
    <w:rsid w:val="000F3C0F"/>
    <w:rsid w:val="0010017D"/>
    <w:rsid w:val="001009D6"/>
    <w:rsid w:val="00101420"/>
    <w:rsid w:val="00104193"/>
    <w:rsid w:val="00111FB4"/>
    <w:rsid w:val="00113554"/>
    <w:rsid w:val="00116C30"/>
    <w:rsid w:val="001173F8"/>
    <w:rsid w:val="001174AC"/>
    <w:rsid w:val="0012065D"/>
    <w:rsid w:val="00120726"/>
    <w:rsid w:val="0012258D"/>
    <w:rsid w:val="001249E9"/>
    <w:rsid w:val="0012562E"/>
    <w:rsid w:val="00125E36"/>
    <w:rsid w:val="00126F46"/>
    <w:rsid w:val="00127449"/>
    <w:rsid w:val="00127DE8"/>
    <w:rsid w:val="00130470"/>
    <w:rsid w:val="00131859"/>
    <w:rsid w:val="001321E8"/>
    <w:rsid w:val="00132A68"/>
    <w:rsid w:val="00141481"/>
    <w:rsid w:val="001448D0"/>
    <w:rsid w:val="001454CC"/>
    <w:rsid w:val="00150AB5"/>
    <w:rsid w:val="00153D3F"/>
    <w:rsid w:val="0015482C"/>
    <w:rsid w:val="0015531D"/>
    <w:rsid w:val="00155F6B"/>
    <w:rsid w:val="00156659"/>
    <w:rsid w:val="00160243"/>
    <w:rsid w:val="001645CC"/>
    <w:rsid w:val="00164BEE"/>
    <w:rsid w:val="00164C50"/>
    <w:rsid w:val="00165251"/>
    <w:rsid w:val="00166201"/>
    <w:rsid w:val="00166462"/>
    <w:rsid w:val="0016687C"/>
    <w:rsid w:val="00170DA7"/>
    <w:rsid w:val="00173569"/>
    <w:rsid w:val="00173B6B"/>
    <w:rsid w:val="00176043"/>
    <w:rsid w:val="00176253"/>
    <w:rsid w:val="00177E80"/>
    <w:rsid w:val="00183A60"/>
    <w:rsid w:val="001858F6"/>
    <w:rsid w:val="001862EC"/>
    <w:rsid w:val="00191566"/>
    <w:rsid w:val="001925F4"/>
    <w:rsid w:val="0019384E"/>
    <w:rsid w:val="0019471B"/>
    <w:rsid w:val="0019494E"/>
    <w:rsid w:val="001A06AD"/>
    <w:rsid w:val="001A4590"/>
    <w:rsid w:val="001A63F4"/>
    <w:rsid w:val="001A6F90"/>
    <w:rsid w:val="001A783B"/>
    <w:rsid w:val="001B1D3E"/>
    <w:rsid w:val="001B4F70"/>
    <w:rsid w:val="001B62E8"/>
    <w:rsid w:val="001B6B3A"/>
    <w:rsid w:val="001B76AE"/>
    <w:rsid w:val="001C123B"/>
    <w:rsid w:val="001C1F1E"/>
    <w:rsid w:val="001C1F58"/>
    <w:rsid w:val="001C21B8"/>
    <w:rsid w:val="001C3FF8"/>
    <w:rsid w:val="001C4F96"/>
    <w:rsid w:val="001D0DEB"/>
    <w:rsid w:val="001D1BDC"/>
    <w:rsid w:val="001D517E"/>
    <w:rsid w:val="001D6BC9"/>
    <w:rsid w:val="001E0180"/>
    <w:rsid w:val="001E065C"/>
    <w:rsid w:val="001E0666"/>
    <w:rsid w:val="001E0CB8"/>
    <w:rsid w:val="001E0E3F"/>
    <w:rsid w:val="001E0E65"/>
    <w:rsid w:val="001E26BD"/>
    <w:rsid w:val="001E28DA"/>
    <w:rsid w:val="001E292B"/>
    <w:rsid w:val="001E35CC"/>
    <w:rsid w:val="001E396C"/>
    <w:rsid w:val="001E459E"/>
    <w:rsid w:val="001E575E"/>
    <w:rsid w:val="001E6326"/>
    <w:rsid w:val="001E64D3"/>
    <w:rsid w:val="001E7E38"/>
    <w:rsid w:val="001F2596"/>
    <w:rsid w:val="001F2FE2"/>
    <w:rsid w:val="001F4BBE"/>
    <w:rsid w:val="001F4E81"/>
    <w:rsid w:val="001F6EF1"/>
    <w:rsid w:val="001F7B12"/>
    <w:rsid w:val="0020040C"/>
    <w:rsid w:val="00200BD6"/>
    <w:rsid w:val="00201D9E"/>
    <w:rsid w:val="00202491"/>
    <w:rsid w:val="00202BE8"/>
    <w:rsid w:val="00203233"/>
    <w:rsid w:val="002059D6"/>
    <w:rsid w:val="002065B0"/>
    <w:rsid w:val="0021160A"/>
    <w:rsid w:val="0021174E"/>
    <w:rsid w:val="00213CDC"/>
    <w:rsid w:val="002154D5"/>
    <w:rsid w:val="00216526"/>
    <w:rsid w:val="002207D5"/>
    <w:rsid w:val="002230D5"/>
    <w:rsid w:val="002256A6"/>
    <w:rsid w:val="00230FA6"/>
    <w:rsid w:val="0023117A"/>
    <w:rsid w:val="00232A36"/>
    <w:rsid w:val="00234047"/>
    <w:rsid w:val="00234202"/>
    <w:rsid w:val="00234D8B"/>
    <w:rsid w:val="00235247"/>
    <w:rsid w:val="00236B1E"/>
    <w:rsid w:val="00241E64"/>
    <w:rsid w:val="002427D2"/>
    <w:rsid w:val="00242C07"/>
    <w:rsid w:val="002438C9"/>
    <w:rsid w:val="00243D56"/>
    <w:rsid w:val="00243E6F"/>
    <w:rsid w:val="0024467C"/>
    <w:rsid w:val="00245DF1"/>
    <w:rsid w:val="00247153"/>
    <w:rsid w:val="00250988"/>
    <w:rsid w:val="00251EDF"/>
    <w:rsid w:val="00253DA0"/>
    <w:rsid w:val="00254656"/>
    <w:rsid w:val="002550D3"/>
    <w:rsid w:val="00256F3D"/>
    <w:rsid w:val="00257A2B"/>
    <w:rsid w:val="00262CE5"/>
    <w:rsid w:val="00262EF3"/>
    <w:rsid w:val="00262F7B"/>
    <w:rsid w:val="00267C10"/>
    <w:rsid w:val="00271908"/>
    <w:rsid w:val="00276618"/>
    <w:rsid w:val="00276C96"/>
    <w:rsid w:val="0027722F"/>
    <w:rsid w:val="00277237"/>
    <w:rsid w:val="00277381"/>
    <w:rsid w:val="0028023A"/>
    <w:rsid w:val="00281DA5"/>
    <w:rsid w:val="002823E5"/>
    <w:rsid w:val="00282617"/>
    <w:rsid w:val="0028532F"/>
    <w:rsid w:val="00285E20"/>
    <w:rsid w:val="0028679C"/>
    <w:rsid w:val="00286947"/>
    <w:rsid w:val="002914DE"/>
    <w:rsid w:val="002925B1"/>
    <w:rsid w:val="002937FD"/>
    <w:rsid w:val="002941FE"/>
    <w:rsid w:val="00294B0B"/>
    <w:rsid w:val="0029555E"/>
    <w:rsid w:val="00295DBA"/>
    <w:rsid w:val="00295F0A"/>
    <w:rsid w:val="002A039F"/>
    <w:rsid w:val="002A1577"/>
    <w:rsid w:val="002A46EE"/>
    <w:rsid w:val="002A507E"/>
    <w:rsid w:val="002A5325"/>
    <w:rsid w:val="002A7FF8"/>
    <w:rsid w:val="002B0B1E"/>
    <w:rsid w:val="002B0B67"/>
    <w:rsid w:val="002B12E6"/>
    <w:rsid w:val="002B1310"/>
    <w:rsid w:val="002B3230"/>
    <w:rsid w:val="002B33BF"/>
    <w:rsid w:val="002B7A56"/>
    <w:rsid w:val="002C194B"/>
    <w:rsid w:val="002C2481"/>
    <w:rsid w:val="002C26B3"/>
    <w:rsid w:val="002C369E"/>
    <w:rsid w:val="002C5C6C"/>
    <w:rsid w:val="002C63A8"/>
    <w:rsid w:val="002C67E5"/>
    <w:rsid w:val="002C6963"/>
    <w:rsid w:val="002C6DA3"/>
    <w:rsid w:val="002C739F"/>
    <w:rsid w:val="002D0E34"/>
    <w:rsid w:val="002D2022"/>
    <w:rsid w:val="002D2240"/>
    <w:rsid w:val="002D3B5C"/>
    <w:rsid w:val="002D65DF"/>
    <w:rsid w:val="002E176A"/>
    <w:rsid w:val="002E297A"/>
    <w:rsid w:val="002E2AE6"/>
    <w:rsid w:val="002E379D"/>
    <w:rsid w:val="002E3909"/>
    <w:rsid w:val="002E4B05"/>
    <w:rsid w:val="002E53BB"/>
    <w:rsid w:val="002E743D"/>
    <w:rsid w:val="002E796F"/>
    <w:rsid w:val="002F0BEF"/>
    <w:rsid w:val="002F102D"/>
    <w:rsid w:val="002F178C"/>
    <w:rsid w:val="002F1C29"/>
    <w:rsid w:val="002F1CDA"/>
    <w:rsid w:val="002F33E8"/>
    <w:rsid w:val="002F3BFB"/>
    <w:rsid w:val="002F3D3D"/>
    <w:rsid w:val="002F403D"/>
    <w:rsid w:val="002F7135"/>
    <w:rsid w:val="003014B2"/>
    <w:rsid w:val="00302270"/>
    <w:rsid w:val="00303304"/>
    <w:rsid w:val="00303DCA"/>
    <w:rsid w:val="00303E34"/>
    <w:rsid w:val="003041B7"/>
    <w:rsid w:val="00304ECB"/>
    <w:rsid w:val="00305767"/>
    <w:rsid w:val="0030598B"/>
    <w:rsid w:val="00306390"/>
    <w:rsid w:val="00307730"/>
    <w:rsid w:val="00307F53"/>
    <w:rsid w:val="003112D8"/>
    <w:rsid w:val="0031714F"/>
    <w:rsid w:val="00317F6C"/>
    <w:rsid w:val="003212CA"/>
    <w:rsid w:val="00322092"/>
    <w:rsid w:val="003224E2"/>
    <w:rsid w:val="003258B9"/>
    <w:rsid w:val="00326C0C"/>
    <w:rsid w:val="00331AC2"/>
    <w:rsid w:val="00332D98"/>
    <w:rsid w:val="00333F84"/>
    <w:rsid w:val="003362CA"/>
    <w:rsid w:val="003370A1"/>
    <w:rsid w:val="0033731F"/>
    <w:rsid w:val="00337857"/>
    <w:rsid w:val="00340383"/>
    <w:rsid w:val="003407F8"/>
    <w:rsid w:val="00340950"/>
    <w:rsid w:val="00342F5A"/>
    <w:rsid w:val="0034399A"/>
    <w:rsid w:val="00347B27"/>
    <w:rsid w:val="003506FB"/>
    <w:rsid w:val="00350B06"/>
    <w:rsid w:val="00354229"/>
    <w:rsid w:val="00355CDF"/>
    <w:rsid w:val="0035715D"/>
    <w:rsid w:val="0035727B"/>
    <w:rsid w:val="00362170"/>
    <w:rsid w:val="00362ABB"/>
    <w:rsid w:val="00363879"/>
    <w:rsid w:val="00365DF0"/>
    <w:rsid w:val="003666FC"/>
    <w:rsid w:val="003674CA"/>
    <w:rsid w:val="00367F13"/>
    <w:rsid w:val="00371E8A"/>
    <w:rsid w:val="00372FA5"/>
    <w:rsid w:val="00373497"/>
    <w:rsid w:val="00376525"/>
    <w:rsid w:val="0037714D"/>
    <w:rsid w:val="00377364"/>
    <w:rsid w:val="003809FA"/>
    <w:rsid w:val="003821D2"/>
    <w:rsid w:val="003823C7"/>
    <w:rsid w:val="00384F64"/>
    <w:rsid w:val="003859B1"/>
    <w:rsid w:val="00385D52"/>
    <w:rsid w:val="00387AA2"/>
    <w:rsid w:val="00391A70"/>
    <w:rsid w:val="00393791"/>
    <w:rsid w:val="003942A8"/>
    <w:rsid w:val="0039482E"/>
    <w:rsid w:val="0039783D"/>
    <w:rsid w:val="003A08A3"/>
    <w:rsid w:val="003A09CD"/>
    <w:rsid w:val="003A2785"/>
    <w:rsid w:val="003A5F05"/>
    <w:rsid w:val="003A639D"/>
    <w:rsid w:val="003A7A91"/>
    <w:rsid w:val="003B686E"/>
    <w:rsid w:val="003C166F"/>
    <w:rsid w:val="003C2F64"/>
    <w:rsid w:val="003C5873"/>
    <w:rsid w:val="003C6239"/>
    <w:rsid w:val="003D0DF0"/>
    <w:rsid w:val="003D1615"/>
    <w:rsid w:val="003D1B86"/>
    <w:rsid w:val="003D2B1C"/>
    <w:rsid w:val="003D37B7"/>
    <w:rsid w:val="003D3D18"/>
    <w:rsid w:val="003D4773"/>
    <w:rsid w:val="003D55E4"/>
    <w:rsid w:val="003D7F6D"/>
    <w:rsid w:val="003E01C8"/>
    <w:rsid w:val="003E07FD"/>
    <w:rsid w:val="003E309D"/>
    <w:rsid w:val="003E5748"/>
    <w:rsid w:val="003E5E1F"/>
    <w:rsid w:val="003E703F"/>
    <w:rsid w:val="003F14EA"/>
    <w:rsid w:val="003F1654"/>
    <w:rsid w:val="003F4B75"/>
    <w:rsid w:val="003F5704"/>
    <w:rsid w:val="003F586D"/>
    <w:rsid w:val="003F6367"/>
    <w:rsid w:val="003F6E20"/>
    <w:rsid w:val="003F7418"/>
    <w:rsid w:val="00401808"/>
    <w:rsid w:val="00402759"/>
    <w:rsid w:val="00410811"/>
    <w:rsid w:val="00410CD2"/>
    <w:rsid w:val="00411C8E"/>
    <w:rsid w:val="00413A1C"/>
    <w:rsid w:val="00413DD8"/>
    <w:rsid w:val="00416444"/>
    <w:rsid w:val="004170D8"/>
    <w:rsid w:val="0041718F"/>
    <w:rsid w:val="00424333"/>
    <w:rsid w:val="00424A66"/>
    <w:rsid w:val="0042512F"/>
    <w:rsid w:val="004260AF"/>
    <w:rsid w:val="0042641A"/>
    <w:rsid w:val="00426923"/>
    <w:rsid w:val="00430E90"/>
    <w:rsid w:val="00431D6A"/>
    <w:rsid w:val="00432AC0"/>
    <w:rsid w:val="004331D8"/>
    <w:rsid w:val="00435AC2"/>
    <w:rsid w:val="00435EE0"/>
    <w:rsid w:val="00436541"/>
    <w:rsid w:val="00437444"/>
    <w:rsid w:val="00437D27"/>
    <w:rsid w:val="00441239"/>
    <w:rsid w:val="004415F9"/>
    <w:rsid w:val="004417DE"/>
    <w:rsid w:val="004427C8"/>
    <w:rsid w:val="00443F6A"/>
    <w:rsid w:val="00445C26"/>
    <w:rsid w:val="00445E82"/>
    <w:rsid w:val="00451D9D"/>
    <w:rsid w:val="00453D5A"/>
    <w:rsid w:val="004546CC"/>
    <w:rsid w:val="00455512"/>
    <w:rsid w:val="00455582"/>
    <w:rsid w:val="00456673"/>
    <w:rsid w:val="00456E80"/>
    <w:rsid w:val="004579E7"/>
    <w:rsid w:val="00457AC1"/>
    <w:rsid w:val="00460656"/>
    <w:rsid w:val="00461822"/>
    <w:rsid w:val="00461CA8"/>
    <w:rsid w:val="0046385B"/>
    <w:rsid w:val="00464897"/>
    <w:rsid w:val="00467694"/>
    <w:rsid w:val="004702FE"/>
    <w:rsid w:val="004706C2"/>
    <w:rsid w:val="00471A96"/>
    <w:rsid w:val="00471B65"/>
    <w:rsid w:val="00471EF9"/>
    <w:rsid w:val="00473320"/>
    <w:rsid w:val="00474241"/>
    <w:rsid w:val="004745F7"/>
    <w:rsid w:val="00475634"/>
    <w:rsid w:val="00475803"/>
    <w:rsid w:val="00476166"/>
    <w:rsid w:val="004776A9"/>
    <w:rsid w:val="0048122C"/>
    <w:rsid w:val="00482434"/>
    <w:rsid w:val="00483C9C"/>
    <w:rsid w:val="004847F8"/>
    <w:rsid w:val="00484E2B"/>
    <w:rsid w:val="004851B9"/>
    <w:rsid w:val="00485A08"/>
    <w:rsid w:val="00490741"/>
    <w:rsid w:val="004912D2"/>
    <w:rsid w:val="00491E4F"/>
    <w:rsid w:val="00493106"/>
    <w:rsid w:val="00493553"/>
    <w:rsid w:val="00494074"/>
    <w:rsid w:val="004948B6"/>
    <w:rsid w:val="004952E8"/>
    <w:rsid w:val="00495F4E"/>
    <w:rsid w:val="004A1DDC"/>
    <w:rsid w:val="004A1F2E"/>
    <w:rsid w:val="004A34CB"/>
    <w:rsid w:val="004A4A75"/>
    <w:rsid w:val="004A52D1"/>
    <w:rsid w:val="004A7AAA"/>
    <w:rsid w:val="004B2106"/>
    <w:rsid w:val="004B2500"/>
    <w:rsid w:val="004B39C2"/>
    <w:rsid w:val="004B5576"/>
    <w:rsid w:val="004B5FDC"/>
    <w:rsid w:val="004B7C9E"/>
    <w:rsid w:val="004B7DEE"/>
    <w:rsid w:val="004C1295"/>
    <w:rsid w:val="004C1558"/>
    <w:rsid w:val="004C26C6"/>
    <w:rsid w:val="004C31EC"/>
    <w:rsid w:val="004C35D8"/>
    <w:rsid w:val="004C3BE3"/>
    <w:rsid w:val="004C4432"/>
    <w:rsid w:val="004C75CB"/>
    <w:rsid w:val="004C7BA1"/>
    <w:rsid w:val="004C7C7B"/>
    <w:rsid w:val="004D122F"/>
    <w:rsid w:val="004D17AC"/>
    <w:rsid w:val="004D2DEA"/>
    <w:rsid w:val="004D5A51"/>
    <w:rsid w:val="004D7F05"/>
    <w:rsid w:val="004E10EC"/>
    <w:rsid w:val="004E2221"/>
    <w:rsid w:val="004E30AF"/>
    <w:rsid w:val="004E4483"/>
    <w:rsid w:val="004E5060"/>
    <w:rsid w:val="004E5DD0"/>
    <w:rsid w:val="004E6FBC"/>
    <w:rsid w:val="004F01B4"/>
    <w:rsid w:val="004F0338"/>
    <w:rsid w:val="004F0E10"/>
    <w:rsid w:val="004F0F46"/>
    <w:rsid w:val="004F1664"/>
    <w:rsid w:val="004F1BE7"/>
    <w:rsid w:val="004F37EB"/>
    <w:rsid w:val="004F56F1"/>
    <w:rsid w:val="004F5D1B"/>
    <w:rsid w:val="004F6350"/>
    <w:rsid w:val="004F7AF1"/>
    <w:rsid w:val="0050132B"/>
    <w:rsid w:val="00501992"/>
    <w:rsid w:val="00502436"/>
    <w:rsid w:val="00502B17"/>
    <w:rsid w:val="00505B6E"/>
    <w:rsid w:val="00505D7F"/>
    <w:rsid w:val="00507A45"/>
    <w:rsid w:val="00507CBB"/>
    <w:rsid w:val="00510AF5"/>
    <w:rsid w:val="005121E4"/>
    <w:rsid w:val="00512382"/>
    <w:rsid w:val="00512BB5"/>
    <w:rsid w:val="005134E0"/>
    <w:rsid w:val="00513FF1"/>
    <w:rsid w:val="005161ED"/>
    <w:rsid w:val="00522029"/>
    <w:rsid w:val="00522787"/>
    <w:rsid w:val="0052481A"/>
    <w:rsid w:val="00530AE2"/>
    <w:rsid w:val="00530FF6"/>
    <w:rsid w:val="005312D4"/>
    <w:rsid w:val="00532699"/>
    <w:rsid w:val="0053285E"/>
    <w:rsid w:val="00534E95"/>
    <w:rsid w:val="00535BE6"/>
    <w:rsid w:val="00535FC8"/>
    <w:rsid w:val="00537BB6"/>
    <w:rsid w:val="0054134A"/>
    <w:rsid w:val="005413C7"/>
    <w:rsid w:val="00541FE1"/>
    <w:rsid w:val="0054290B"/>
    <w:rsid w:val="005434AF"/>
    <w:rsid w:val="00543501"/>
    <w:rsid w:val="0054572B"/>
    <w:rsid w:val="00545ADC"/>
    <w:rsid w:val="00545E3E"/>
    <w:rsid w:val="00547D8A"/>
    <w:rsid w:val="0055334F"/>
    <w:rsid w:val="0055474C"/>
    <w:rsid w:val="00554AB6"/>
    <w:rsid w:val="00554BD3"/>
    <w:rsid w:val="00556446"/>
    <w:rsid w:val="00556C56"/>
    <w:rsid w:val="00564E37"/>
    <w:rsid w:val="005655E0"/>
    <w:rsid w:val="00565D0C"/>
    <w:rsid w:val="00566075"/>
    <w:rsid w:val="00566932"/>
    <w:rsid w:val="00570C9E"/>
    <w:rsid w:val="00570E7E"/>
    <w:rsid w:val="00571F4B"/>
    <w:rsid w:val="005739A8"/>
    <w:rsid w:val="00573D18"/>
    <w:rsid w:val="005747B7"/>
    <w:rsid w:val="005758A4"/>
    <w:rsid w:val="00577BF3"/>
    <w:rsid w:val="00577D45"/>
    <w:rsid w:val="00580589"/>
    <w:rsid w:val="00580925"/>
    <w:rsid w:val="00582EE2"/>
    <w:rsid w:val="005832F8"/>
    <w:rsid w:val="00586F61"/>
    <w:rsid w:val="00590A78"/>
    <w:rsid w:val="00591A72"/>
    <w:rsid w:val="00592EEA"/>
    <w:rsid w:val="005930E3"/>
    <w:rsid w:val="00595F65"/>
    <w:rsid w:val="00596669"/>
    <w:rsid w:val="005A0F71"/>
    <w:rsid w:val="005A1539"/>
    <w:rsid w:val="005A1778"/>
    <w:rsid w:val="005A1B1D"/>
    <w:rsid w:val="005A2B47"/>
    <w:rsid w:val="005A3FF4"/>
    <w:rsid w:val="005A4504"/>
    <w:rsid w:val="005A499F"/>
    <w:rsid w:val="005A4B82"/>
    <w:rsid w:val="005A700C"/>
    <w:rsid w:val="005B304E"/>
    <w:rsid w:val="005B32AE"/>
    <w:rsid w:val="005B3714"/>
    <w:rsid w:val="005B4E4B"/>
    <w:rsid w:val="005B682E"/>
    <w:rsid w:val="005C0A31"/>
    <w:rsid w:val="005C13D9"/>
    <w:rsid w:val="005C2329"/>
    <w:rsid w:val="005C399F"/>
    <w:rsid w:val="005C39E4"/>
    <w:rsid w:val="005C4714"/>
    <w:rsid w:val="005C6665"/>
    <w:rsid w:val="005C7CA5"/>
    <w:rsid w:val="005D054E"/>
    <w:rsid w:val="005D086D"/>
    <w:rsid w:val="005D32AF"/>
    <w:rsid w:val="005D3DA4"/>
    <w:rsid w:val="005D4814"/>
    <w:rsid w:val="005D4E3F"/>
    <w:rsid w:val="005D64FD"/>
    <w:rsid w:val="005D6788"/>
    <w:rsid w:val="005D6D72"/>
    <w:rsid w:val="005E2682"/>
    <w:rsid w:val="005E313F"/>
    <w:rsid w:val="005E32C3"/>
    <w:rsid w:val="005E6BE8"/>
    <w:rsid w:val="005E6C34"/>
    <w:rsid w:val="005E6E2E"/>
    <w:rsid w:val="005E6F99"/>
    <w:rsid w:val="005F08B1"/>
    <w:rsid w:val="005F0957"/>
    <w:rsid w:val="005F0F7D"/>
    <w:rsid w:val="005F11B2"/>
    <w:rsid w:val="005F160C"/>
    <w:rsid w:val="005F4180"/>
    <w:rsid w:val="005F47A1"/>
    <w:rsid w:val="005F4D0E"/>
    <w:rsid w:val="005F6596"/>
    <w:rsid w:val="005F6A7F"/>
    <w:rsid w:val="00600B70"/>
    <w:rsid w:val="00600B8F"/>
    <w:rsid w:val="00601FB5"/>
    <w:rsid w:val="0060200B"/>
    <w:rsid w:val="00602AA8"/>
    <w:rsid w:val="00602D8E"/>
    <w:rsid w:val="006042B3"/>
    <w:rsid w:val="00614A8B"/>
    <w:rsid w:val="00620EDD"/>
    <w:rsid w:val="006214C4"/>
    <w:rsid w:val="006217FC"/>
    <w:rsid w:val="00621EA1"/>
    <w:rsid w:val="006222B0"/>
    <w:rsid w:val="00623287"/>
    <w:rsid w:val="006245AA"/>
    <w:rsid w:val="0062466F"/>
    <w:rsid w:val="00624AEC"/>
    <w:rsid w:val="00626881"/>
    <w:rsid w:val="0062710C"/>
    <w:rsid w:val="0063191F"/>
    <w:rsid w:val="00632FFE"/>
    <w:rsid w:val="00633FED"/>
    <w:rsid w:val="00634275"/>
    <w:rsid w:val="00634357"/>
    <w:rsid w:val="0063665A"/>
    <w:rsid w:val="006370C1"/>
    <w:rsid w:val="00641378"/>
    <w:rsid w:val="00642C19"/>
    <w:rsid w:val="00642E24"/>
    <w:rsid w:val="0064409A"/>
    <w:rsid w:val="00644D29"/>
    <w:rsid w:val="00645D11"/>
    <w:rsid w:val="00646A3E"/>
    <w:rsid w:val="00647623"/>
    <w:rsid w:val="00652D14"/>
    <w:rsid w:val="00653CA6"/>
    <w:rsid w:val="006544A4"/>
    <w:rsid w:val="006567E7"/>
    <w:rsid w:val="0065693D"/>
    <w:rsid w:val="00661DB5"/>
    <w:rsid w:val="006636A3"/>
    <w:rsid w:val="006643A4"/>
    <w:rsid w:val="006648A3"/>
    <w:rsid w:val="006665E2"/>
    <w:rsid w:val="00666604"/>
    <w:rsid w:val="00667527"/>
    <w:rsid w:val="0067093E"/>
    <w:rsid w:val="00671F0D"/>
    <w:rsid w:val="0067276F"/>
    <w:rsid w:val="006736D9"/>
    <w:rsid w:val="00674F2F"/>
    <w:rsid w:val="0067566F"/>
    <w:rsid w:val="0067621B"/>
    <w:rsid w:val="0067638F"/>
    <w:rsid w:val="006766DE"/>
    <w:rsid w:val="00676B51"/>
    <w:rsid w:val="00677866"/>
    <w:rsid w:val="00680F69"/>
    <w:rsid w:val="0068297A"/>
    <w:rsid w:val="00685350"/>
    <w:rsid w:val="006853D6"/>
    <w:rsid w:val="00687095"/>
    <w:rsid w:val="0068777D"/>
    <w:rsid w:val="006903C7"/>
    <w:rsid w:val="006917D8"/>
    <w:rsid w:val="006919CD"/>
    <w:rsid w:val="00692C0F"/>
    <w:rsid w:val="00694662"/>
    <w:rsid w:val="00697378"/>
    <w:rsid w:val="006A395C"/>
    <w:rsid w:val="006A4C4B"/>
    <w:rsid w:val="006A5B38"/>
    <w:rsid w:val="006A6530"/>
    <w:rsid w:val="006A6992"/>
    <w:rsid w:val="006A749F"/>
    <w:rsid w:val="006B05B8"/>
    <w:rsid w:val="006B3635"/>
    <w:rsid w:val="006B579B"/>
    <w:rsid w:val="006B5CCB"/>
    <w:rsid w:val="006B6B96"/>
    <w:rsid w:val="006B6F1C"/>
    <w:rsid w:val="006C1542"/>
    <w:rsid w:val="006C2077"/>
    <w:rsid w:val="006C2E2A"/>
    <w:rsid w:val="006C63FB"/>
    <w:rsid w:val="006D0F53"/>
    <w:rsid w:val="006D216C"/>
    <w:rsid w:val="006D408F"/>
    <w:rsid w:val="006D4C34"/>
    <w:rsid w:val="006D731E"/>
    <w:rsid w:val="006E365F"/>
    <w:rsid w:val="006E3687"/>
    <w:rsid w:val="006E46A5"/>
    <w:rsid w:val="006F039A"/>
    <w:rsid w:val="006F27B7"/>
    <w:rsid w:val="006F2D91"/>
    <w:rsid w:val="006F390C"/>
    <w:rsid w:val="006F4D0C"/>
    <w:rsid w:val="006F4FF5"/>
    <w:rsid w:val="006F59E9"/>
    <w:rsid w:val="006F70A9"/>
    <w:rsid w:val="006F711D"/>
    <w:rsid w:val="00702E36"/>
    <w:rsid w:val="00710151"/>
    <w:rsid w:val="007102B0"/>
    <w:rsid w:val="00712057"/>
    <w:rsid w:val="00713261"/>
    <w:rsid w:val="0071444D"/>
    <w:rsid w:val="00715401"/>
    <w:rsid w:val="00715FBC"/>
    <w:rsid w:val="00723218"/>
    <w:rsid w:val="00724433"/>
    <w:rsid w:val="00724EFC"/>
    <w:rsid w:val="00725D05"/>
    <w:rsid w:val="007263B7"/>
    <w:rsid w:val="00727CBA"/>
    <w:rsid w:val="00730FF0"/>
    <w:rsid w:val="00733C77"/>
    <w:rsid w:val="0073459F"/>
    <w:rsid w:val="0073478E"/>
    <w:rsid w:val="00737FE3"/>
    <w:rsid w:val="00740EF6"/>
    <w:rsid w:val="00741A47"/>
    <w:rsid w:val="00744EB8"/>
    <w:rsid w:val="00745238"/>
    <w:rsid w:val="00745F8B"/>
    <w:rsid w:val="00746670"/>
    <w:rsid w:val="0074667E"/>
    <w:rsid w:val="007472FD"/>
    <w:rsid w:val="0074760E"/>
    <w:rsid w:val="00752373"/>
    <w:rsid w:val="0075323B"/>
    <w:rsid w:val="00753C08"/>
    <w:rsid w:val="00755754"/>
    <w:rsid w:val="007557B1"/>
    <w:rsid w:val="00756942"/>
    <w:rsid w:val="00761471"/>
    <w:rsid w:val="00761913"/>
    <w:rsid w:val="00762B94"/>
    <w:rsid w:val="00764032"/>
    <w:rsid w:val="00764608"/>
    <w:rsid w:val="00764BC9"/>
    <w:rsid w:val="007662DF"/>
    <w:rsid w:val="007673A9"/>
    <w:rsid w:val="00767533"/>
    <w:rsid w:val="007701CE"/>
    <w:rsid w:val="00770DD2"/>
    <w:rsid w:val="00773372"/>
    <w:rsid w:val="007739E5"/>
    <w:rsid w:val="007779C8"/>
    <w:rsid w:val="00780A58"/>
    <w:rsid w:val="00780ED5"/>
    <w:rsid w:val="00781A5B"/>
    <w:rsid w:val="0078271B"/>
    <w:rsid w:val="00782AA1"/>
    <w:rsid w:val="00783658"/>
    <w:rsid w:val="00784009"/>
    <w:rsid w:val="007840DF"/>
    <w:rsid w:val="007857A8"/>
    <w:rsid w:val="0078657A"/>
    <w:rsid w:val="007913EE"/>
    <w:rsid w:val="0079342A"/>
    <w:rsid w:val="00794345"/>
    <w:rsid w:val="00797C75"/>
    <w:rsid w:val="007A0F83"/>
    <w:rsid w:val="007A1329"/>
    <w:rsid w:val="007A20B9"/>
    <w:rsid w:val="007A464F"/>
    <w:rsid w:val="007A5370"/>
    <w:rsid w:val="007A5A59"/>
    <w:rsid w:val="007A5AD3"/>
    <w:rsid w:val="007A6FE2"/>
    <w:rsid w:val="007A74E2"/>
    <w:rsid w:val="007B0577"/>
    <w:rsid w:val="007B0B80"/>
    <w:rsid w:val="007B1EDD"/>
    <w:rsid w:val="007B1F4A"/>
    <w:rsid w:val="007B4554"/>
    <w:rsid w:val="007B4B69"/>
    <w:rsid w:val="007B587E"/>
    <w:rsid w:val="007B595F"/>
    <w:rsid w:val="007B662F"/>
    <w:rsid w:val="007B71B8"/>
    <w:rsid w:val="007C16D8"/>
    <w:rsid w:val="007C339D"/>
    <w:rsid w:val="007C37E8"/>
    <w:rsid w:val="007C5173"/>
    <w:rsid w:val="007D105A"/>
    <w:rsid w:val="007D2CD3"/>
    <w:rsid w:val="007D2E68"/>
    <w:rsid w:val="007D34F1"/>
    <w:rsid w:val="007D5E1E"/>
    <w:rsid w:val="007D6BF9"/>
    <w:rsid w:val="007E1872"/>
    <w:rsid w:val="007E1890"/>
    <w:rsid w:val="007E2370"/>
    <w:rsid w:val="007E36CC"/>
    <w:rsid w:val="007E4082"/>
    <w:rsid w:val="007E5B01"/>
    <w:rsid w:val="007E6D19"/>
    <w:rsid w:val="007E7221"/>
    <w:rsid w:val="007E72D4"/>
    <w:rsid w:val="007F1BAC"/>
    <w:rsid w:val="007F1E2F"/>
    <w:rsid w:val="007F39FE"/>
    <w:rsid w:val="007F4A55"/>
    <w:rsid w:val="00802A22"/>
    <w:rsid w:val="00802CDD"/>
    <w:rsid w:val="008042E0"/>
    <w:rsid w:val="00805FAE"/>
    <w:rsid w:val="00806A50"/>
    <w:rsid w:val="00807226"/>
    <w:rsid w:val="00807374"/>
    <w:rsid w:val="00807A86"/>
    <w:rsid w:val="008108AD"/>
    <w:rsid w:val="00810A68"/>
    <w:rsid w:val="008110EF"/>
    <w:rsid w:val="008165EE"/>
    <w:rsid w:val="0081681E"/>
    <w:rsid w:val="00816C59"/>
    <w:rsid w:val="00816E81"/>
    <w:rsid w:val="00817BE4"/>
    <w:rsid w:val="0082010A"/>
    <w:rsid w:val="0082135A"/>
    <w:rsid w:val="00821365"/>
    <w:rsid w:val="00821BDF"/>
    <w:rsid w:val="00822EF5"/>
    <w:rsid w:val="008231F4"/>
    <w:rsid w:val="00824557"/>
    <w:rsid w:val="00825942"/>
    <w:rsid w:val="00825C15"/>
    <w:rsid w:val="008260B7"/>
    <w:rsid w:val="0082750D"/>
    <w:rsid w:val="008300F9"/>
    <w:rsid w:val="00831196"/>
    <w:rsid w:val="00831FC3"/>
    <w:rsid w:val="00836364"/>
    <w:rsid w:val="00836C9B"/>
    <w:rsid w:val="00842D97"/>
    <w:rsid w:val="00842EBE"/>
    <w:rsid w:val="008449EF"/>
    <w:rsid w:val="0084516E"/>
    <w:rsid w:val="008454C2"/>
    <w:rsid w:val="008461E2"/>
    <w:rsid w:val="00847394"/>
    <w:rsid w:val="00847C13"/>
    <w:rsid w:val="00850D67"/>
    <w:rsid w:val="00850F59"/>
    <w:rsid w:val="00851CDF"/>
    <w:rsid w:val="008526BB"/>
    <w:rsid w:val="00852B35"/>
    <w:rsid w:val="00854494"/>
    <w:rsid w:val="00860AA0"/>
    <w:rsid w:val="00861325"/>
    <w:rsid w:val="00862631"/>
    <w:rsid w:val="008668EB"/>
    <w:rsid w:val="00867EE0"/>
    <w:rsid w:val="00872511"/>
    <w:rsid w:val="00873617"/>
    <w:rsid w:val="008738BD"/>
    <w:rsid w:val="00874830"/>
    <w:rsid w:val="008754D2"/>
    <w:rsid w:val="008758DC"/>
    <w:rsid w:val="00877F85"/>
    <w:rsid w:val="00881EAF"/>
    <w:rsid w:val="00882991"/>
    <w:rsid w:val="00883BBA"/>
    <w:rsid w:val="008845D3"/>
    <w:rsid w:val="008876F4"/>
    <w:rsid w:val="008915A4"/>
    <w:rsid w:val="00892696"/>
    <w:rsid w:val="0089286F"/>
    <w:rsid w:val="008942C4"/>
    <w:rsid w:val="008964BE"/>
    <w:rsid w:val="0089653A"/>
    <w:rsid w:val="00897ADA"/>
    <w:rsid w:val="008A02DC"/>
    <w:rsid w:val="008A186F"/>
    <w:rsid w:val="008A2150"/>
    <w:rsid w:val="008A28CB"/>
    <w:rsid w:val="008A46C4"/>
    <w:rsid w:val="008A6798"/>
    <w:rsid w:val="008A714B"/>
    <w:rsid w:val="008A7DE8"/>
    <w:rsid w:val="008A7FBA"/>
    <w:rsid w:val="008B0426"/>
    <w:rsid w:val="008B3D44"/>
    <w:rsid w:val="008B3F3E"/>
    <w:rsid w:val="008B4240"/>
    <w:rsid w:val="008B4C5B"/>
    <w:rsid w:val="008B6B38"/>
    <w:rsid w:val="008C03B7"/>
    <w:rsid w:val="008C2FB0"/>
    <w:rsid w:val="008C3937"/>
    <w:rsid w:val="008C44D5"/>
    <w:rsid w:val="008C490A"/>
    <w:rsid w:val="008C537A"/>
    <w:rsid w:val="008C5B90"/>
    <w:rsid w:val="008C658B"/>
    <w:rsid w:val="008C69A5"/>
    <w:rsid w:val="008C7930"/>
    <w:rsid w:val="008D03E9"/>
    <w:rsid w:val="008D1ADC"/>
    <w:rsid w:val="008D2037"/>
    <w:rsid w:val="008D256B"/>
    <w:rsid w:val="008D30C1"/>
    <w:rsid w:val="008D3E22"/>
    <w:rsid w:val="008D4236"/>
    <w:rsid w:val="008D426E"/>
    <w:rsid w:val="008D6EF6"/>
    <w:rsid w:val="008D7241"/>
    <w:rsid w:val="008E1CC4"/>
    <w:rsid w:val="008E4BAE"/>
    <w:rsid w:val="008E6B59"/>
    <w:rsid w:val="008F293B"/>
    <w:rsid w:val="008F2946"/>
    <w:rsid w:val="008F46CC"/>
    <w:rsid w:val="009004C7"/>
    <w:rsid w:val="0090187A"/>
    <w:rsid w:val="00901A59"/>
    <w:rsid w:val="00903214"/>
    <w:rsid w:val="00903F9B"/>
    <w:rsid w:val="009046C3"/>
    <w:rsid w:val="00904CB3"/>
    <w:rsid w:val="00904F84"/>
    <w:rsid w:val="00905449"/>
    <w:rsid w:val="00906306"/>
    <w:rsid w:val="00906AAB"/>
    <w:rsid w:val="0091024F"/>
    <w:rsid w:val="009105A2"/>
    <w:rsid w:val="0091179C"/>
    <w:rsid w:val="00911893"/>
    <w:rsid w:val="00911C84"/>
    <w:rsid w:val="0091252C"/>
    <w:rsid w:val="00914948"/>
    <w:rsid w:val="00921103"/>
    <w:rsid w:val="00921782"/>
    <w:rsid w:val="00921D41"/>
    <w:rsid w:val="00922031"/>
    <w:rsid w:val="00922525"/>
    <w:rsid w:val="009227F3"/>
    <w:rsid w:val="009233E9"/>
    <w:rsid w:val="009247F2"/>
    <w:rsid w:val="009259FB"/>
    <w:rsid w:val="00926C38"/>
    <w:rsid w:val="0093014A"/>
    <w:rsid w:val="00931B0B"/>
    <w:rsid w:val="00935C53"/>
    <w:rsid w:val="00935CFC"/>
    <w:rsid w:val="00937237"/>
    <w:rsid w:val="009400C0"/>
    <w:rsid w:val="00940B8E"/>
    <w:rsid w:val="00940ECC"/>
    <w:rsid w:val="00941441"/>
    <w:rsid w:val="009444EE"/>
    <w:rsid w:val="00944F43"/>
    <w:rsid w:val="00944FB7"/>
    <w:rsid w:val="0094537D"/>
    <w:rsid w:val="009517BA"/>
    <w:rsid w:val="00952217"/>
    <w:rsid w:val="00952FD4"/>
    <w:rsid w:val="00952FDC"/>
    <w:rsid w:val="00953711"/>
    <w:rsid w:val="00953F51"/>
    <w:rsid w:val="009547C3"/>
    <w:rsid w:val="00956561"/>
    <w:rsid w:val="00957C8A"/>
    <w:rsid w:val="00960FAB"/>
    <w:rsid w:val="009620C6"/>
    <w:rsid w:val="0096263A"/>
    <w:rsid w:val="009647AD"/>
    <w:rsid w:val="0096550B"/>
    <w:rsid w:val="00965918"/>
    <w:rsid w:val="00966446"/>
    <w:rsid w:val="00967048"/>
    <w:rsid w:val="009703EB"/>
    <w:rsid w:val="00970F2E"/>
    <w:rsid w:val="00971347"/>
    <w:rsid w:val="00973097"/>
    <w:rsid w:val="009735E9"/>
    <w:rsid w:val="009747CF"/>
    <w:rsid w:val="00974BA8"/>
    <w:rsid w:val="009771CB"/>
    <w:rsid w:val="009810F8"/>
    <w:rsid w:val="00981771"/>
    <w:rsid w:val="009823A3"/>
    <w:rsid w:val="0098248D"/>
    <w:rsid w:val="0098260F"/>
    <w:rsid w:val="009826E1"/>
    <w:rsid w:val="00984992"/>
    <w:rsid w:val="00984FE2"/>
    <w:rsid w:val="00985544"/>
    <w:rsid w:val="00985D07"/>
    <w:rsid w:val="00987B31"/>
    <w:rsid w:val="00991C08"/>
    <w:rsid w:val="0099578A"/>
    <w:rsid w:val="00995CEF"/>
    <w:rsid w:val="009961F1"/>
    <w:rsid w:val="0099779C"/>
    <w:rsid w:val="009A0498"/>
    <w:rsid w:val="009A0AF8"/>
    <w:rsid w:val="009A1BBD"/>
    <w:rsid w:val="009A21ED"/>
    <w:rsid w:val="009A37F9"/>
    <w:rsid w:val="009A42D2"/>
    <w:rsid w:val="009A79A1"/>
    <w:rsid w:val="009B0121"/>
    <w:rsid w:val="009B375E"/>
    <w:rsid w:val="009B417E"/>
    <w:rsid w:val="009C44B5"/>
    <w:rsid w:val="009C57E3"/>
    <w:rsid w:val="009C5C51"/>
    <w:rsid w:val="009C5C5A"/>
    <w:rsid w:val="009C64B7"/>
    <w:rsid w:val="009D1937"/>
    <w:rsid w:val="009D24B4"/>
    <w:rsid w:val="009D338E"/>
    <w:rsid w:val="009D4F98"/>
    <w:rsid w:val="009D5F7C"/>
    <w:rsid w:val="009D7DB4"/>
    <w:rsid w:val="009E14F1"/>
    <w:rsid w:val="009E2F14"/>
    <w:rsid w:val="009E5A8B"/>
    <w:rsid w:val="009E69A7"/>
    <w:rsid w:val="009E6C20"/>
    <w:rsid w:val="009E75D1"/>
    <w:rsid w:val="009F21F7"/>
    <w:rsid w:val="009F22FF"/>
    <w:rsid w:val="009F270D"/>
    <w:rsid w:val="009F2E8C"/>
    <w:rsid w:val="009F36D0"/>
    <w:rsid w:val="009F47D7"/>
    <w:rsid w:val="009F5BD3"/>
    <w:rsid w:val="009F60DF"/>
    <w:rsid w:val="009F6308"/>
    <w:rsid w:val="009F6B2D"/>
    <w:rsid w:val="00A00472"/>
    <w:rsid w:val="00A012DD"/>
    <w:rsid w:val="00A017B4"/>
    <w:rsid w:val="00A02C79"/>
    <w:rsid w:val="00A032D0"/>
    <w:rsid w:val="00A03872"/>
    <w:rsid w:val="00A046FB"/>
    <w:rsid w:val="00A047D3"/>
    <w:rsid w:val="00A058F0"/>
    <w:rsid w:val="00A10727"/>
    <w:rsid w:val="00A1124D"/>
    <w:rsid w:val="00A12580"/>
    <w:rsid w:val="00A12936"/>
    <w:rsid w:val="00A12D89"/>
    <w:rsid w:val="00A132F9"/>
    <w:rsid w:val="00A1469D"/>
    <w:rsid w:val="00A170EF"/>
    <w:rsid w:val="00A17893"/>
    <w:rsid w:val="00A21C19"/>
    <w:rsid w:val="00A21E5D"/>
    <w:rsid w:val="00A23776"/>
    <w:rsid w:val="00A24825"/>
    <w:rsid w:val="00A25FFF"/>
    <w:rsid w:val="00A2607B"/>
    <w:rsid w:val="00A26114"/>
    <w:rsid w:val="00A2680F"/>
    <w:rsid w:val="00A27406"/>
    <w:rsid w:val="00A31ADF"/>
    <w:rsid w:val="00A322A1"/>
    <w:rsid w:val="00A324FE"/>
    <w:rsid w:val="00A33D9A"/>
    <w:rsid w:val="00A34AE3"/>
    <w:rsid w:val="00A35140"/>
    <w:rsid w:val="00A353D3"/>
    <w:rsid w:val="00A3680B"/>
    <w:rsid w:val="00A36B80"/>
    <w:rsid w:val="00A372FD"/>
    <w:rsid w:val="00A37BD3"/>
    <w:rsid w:val="00A41243"/>
    <w:rsid w:val="00A427AB"/>
    <w:rsid w:val="00A4451D"/>
    <w:rsid w:val="00A44AF3"/>
    <w:rsid w:val="00A47E75"/>
    <w:rsid w:val="00A53980"/>
    <w:rsid w:val="00A53FB8"/>
    <w:rsid w:val="00A56450"/>
    <w:rsid w:val="00A57CE2"/>
    <w:rsid w:val="00A57DFB"/>
    <w:rsid w:val="00A610ED"/>
    <w:rsid w:val="00A6310B"/>
    <w:rsid w:val="00A6536D"/>
    <w:rsid w:val="00A71350"/>
    <w:rsid w:val="00A7176A"/>
    <w:rsid w:val="00A71B5C"/>
    <w:rsid w:val="00A72911"/>
    <w:rsid w:val="00A73415"/>
    <w:rsid w:val="00A7375D"/>
    <w:rsid w:val="00A74032"/>
    <w:rsid w:val="00A83D03"/>
    <w:rsid w:val="00A83D84"/>
    <w:rsid w:val="00A840E0"/>
    <w:rsid w:val="00A853B9"/>
    <w:rsid w:val="00A912A9"/>
    <w:rsid w:val="00A926B6"/>
    <w:rsid w:val="00A935E4"/>
    <w:rsid w:val="00A94416"/>
    <w:rsid w:val="00A96316"/>
    <w:rsid w:val="00A9709D"/>
    <w:rsid w:val="00AA0B6D"/>
    <w:rsid w:val="00AA0ECE"/>
    <w:rsid w:val="00AA1A80"/>
    <w:rsid w:val="00AA6851"/>
    <w:rsid w:val="00AA6C7D"/>
    <w:rsid w:val="00AA6DF5"/>
    <w:rsid w:val="00AA6EF9"/>
    <w:rsid w:val="00AB0CC6"/>
    <w:rsid w:val="00AB1045"/>
    <w:rsid w:val="00AB12A0"/>
    <w:rsid w:val="00AB197A"/>
    <w:rsid w:val="00AB2136"/>
    <w:rsid w:val="00AB3574"/>
    <w:rsid w:val="00AB3DC7"/>
    <w:rsid w:val="00AB4A55"/>
    <w:rsid w:val="00AB5C4B"/>
    <w:rsid w:val="00AB70AA"/>
    <w:rsid w:val="00AC0BB0"/>
    <w:rsid w:val="00AC3A42"/>
    <w:rsid w:val="00AC40DE"/>
    <w:rsid w:val="00AC4BF4"/>
    <w:rsid w:val="00AC5021"/>
    <w:rsid w:val="00AC7081"/>
    <w:rsid w:val="00AC766C"/>
    <w:rsid w:val="00AD0988"/>
    <w:rsid w:val="00AD37FB"/>
    <w:rsid w:val="00AD3A4F"/>
    <w:rsid w:val="00AD64CC"/>
    <w:rsid w:val="00AD7C76"/>
    <w:rsid w:val="00AE0333"/>
    <w:rsid w:val="00AE2946"/>
    <w:rsid w:val="00AE3595"/>
    <w:rsid w:val="00AE548D"/>
    <w:rsid w:val="00AE55FF"/>
    <w:rsid w:val="00AE5719"/>
    <w:rsid w:val="00AE73D6"/>
    <w:rsid w:val="00AF393D"/>
    <w:rsid w:val="00AF6B1F"/>
    <w:rsid w:val="00B02437"/>
    <w:rsid w:val="00B03718"/>
    <w:rsid w:val="00B04269"/>
    <w:rsid w:val="00B04498"/>
    <w:rsid w:val="00B048FE"/>
    <w:rsid w:val="00B1079C"/>
    <w:rsid w:val="00B11504"/>
    <w:rsid w:val="00B15AB5"/>
    <w:rsid w:val="00B1650F"/>
    <w:rsid w:val="00B16E57"/>
    <w:rsid w:val="00B209E0"/>
    <w:rsid w:val="00B242BC"/>
    <w:rsid w:val="00B2444D"/>
    <w:rsid w:val="00B24880"/>
    <w:rsid w:val="00B2560C"/>
    <w:rsid w:val="00B25706"/>
    <w:rsid w:val="00B26E89"/>
    <w:rsid w:val="00B26FD7"/>
    <w:rsid w:val="00B2782A"/>
    <w:rsid w:val="00B30135"/>
    <w:rsid w:val="00B32FB6"/>
    <w:rsid w:val="00B33C4D"/>
    <w:rsid w:val="00B34165"/>
    <w:rsid w:val="00B36A5C"/>
    <w:rsid w:val="00B3741E"/>
    <w:rsid w:val="00B37435"/>
    <w:rsid w:val="00B4047D"/>
    <w:rsid w:val="00B40953"/>
    <w:rsid w:val="00B43560"/>
    <w:rsid w:val="00B43B96"/>
    <w:rsid w:val="00B46B36"/>
    <w:rsid w:val="00B47230"/>
    <w:rsid w:val="00B4750B"/>
    <w:rsid w:val="00B501F2"/>
    <w:rsid w:val="00B50475"/>
    <w:rsid w:val="00B51E40"/>
    <w:rsid w:val="00B53066"/>
    <w:rsid w:val="00B530C0"/>
    <w:rsid w:val="00B5491B"/>
    <w:rsid w:val="00B56B00"/>
    <w:rsid w:val="00B605A2"/>
    <w:rsid w:val="00B60627"/>
    <w:rsid w:val="00B60FA1"/>
    <w:rsid w:val="00B61796"/>
    <w:rsid w:val="00B6205F"/>
    <w:rsid w:val="00B63385"/>
    <w:rsid w:val="00B63DAE"/>
    <w:rsid w:val="00B64323"/>
    <w:rsid w:val="00B65239"/>
    <w:rsid w:val="00B659D0"/>
    <w:rsid w:val="00B65E5C"/>
    <w:rsid w:val="00B66DBB"/>
    <w:rsid w:val="00B66F8B"/>
    <w:rsid w:val="00B70FAC"/>
    <w:rsid w:val="00B74FA7"/>
    <w:rsid w:val="00B80E3E"/>
    <w:rsid w:val="00B82058"/>
    <w:rsid w:val="00B83996"/>
    <w:rsid w:val="00B866AA"/>
    <w:rsid w:val="00B9183D"/>
    <w:rsid w:val="00B91E6F"/>
    <w:rsid w:val="00B9266E"/>
    <w:rsid w:val="00B9348D"/>
    <w:rsid w:val="00B93BC1"/>
    <w:rsid w:val="00B949CF"/>
    <w:rsid w:val="00B94A34"/>
    <w:rsid w:val="00B95BDD"/>
    <w:rsid w:val="00B972AD"/>
    <w:rsid w:val="00BA46FB"/>
    <w:rsid w:val="00BA4828"/>
    <w:rsid w:val="00BA6F78"/>
    <w:rsid w:val="00BB0182"/>
    <w:rsid w:val="00BB04EE"/>
    <w:rsid w:val="00BB37D0"/>
    <w:rsid w:val="00BB3D20"/>
    <w:rsid w:val="00BB5117"/>
    <w:rsid w:val="00BC042D"/>
    <w:rsid w:val="00BC0C3B"/>
    <w:rsid w:val="00BC0F98"/>
    <w:rsid w:val="00BC1A13"/>
    <w:rsid w:val="00BC3C8E"/>
    <w:rsid w:val="00BC3FD6"/>
    <w:rsid w:val="00BC63A7"/>
    <w:rsid w:val="00BD0359"/>
    <w:rsid w:val="00BD0F22"/>
    <w:rsid w:val="00BD1C15"/>
    <w:rsid w:val="00BD1C3C"/>
    <w:rsid w:val="00BD32CA"/>
    <w:rsid w:val="00BD3DE0"/>
    <w:rsid w:val="00BD4873"/>
    <w:rsid w:val="00BD4A26"/>
    <w:rsid w:val="00BD5BE9"/>
    <w:rsid w:val="00BD6645"/>
    <w:rsid w:val="00BD668E"/>
    <w:rsid w:val="00BD6792"/>
    <w:rsid w:val="00BE0231"/>
    <w:rsid w:val="00BE0423"/>
    <w:rsid w:val="00BE1EAC"/>
    <w:rsid w:val="00BE2D7D"/>
    <w:rsid w:val="00BE3351"/>
    <w:rsid w:val="00BE4EB6"/>
    <w:rsid w:val="00BE4F44"/>
    <w:rsid w:val="00BE581C"/>
    <w:rsid w:val="00BE68B8"/>
    <w:rsid w:val="00BF0B59"/>
    <w:rsid w:val="00BF0F9F"/>
    <w:rsid w:val="00BF1DB8"/>
    <w:rsid w:val="00BF2919"/>
    <w:rsid w:val="00BF2C64"/>
    <w:rsid w:val="00BF34DC"/>
    <w:rsid w:val="00BF3AE4"/>
    <w:rsid w:val="00BF3F13"/>
    <w:rsid w:val="00BF4565"/>
    <w:rsid w:val="00BF5307"/>
    <w:rsid w:val="00C02F09"/>
    <w:rsid w:val="00C04727"/>
    <w:rsid w:val="00C056EB"/>
    <w:rsid w:val="00C059D4"/>
    <w:rsid w:val="00C070E4"/>
    <w:rsid w:val="00C10EC4"/>
    <w:rsid w:val="00C11027"/>
    <w:rsid w:val="00C111B8"/>
    <w:rsid w:val="00C12CA5"/>
    <w:rsid w:val="00C13B0B"/>
    <w:rsid w:val="00C15F76"/>
    <w:rsid w:val="00C172D4"/>
    <w:rsid w:val="00C21B77"/>
    <w:rsid w:val="00C21FB9"/>
    <w:rsid w:val="00C221B7"/>
    <w:rsid w:val="00C22759"/>
    <w:rsid w:val="00C239C8"/>
    <w:rsid w:val="00C24D73"/>
    <w:rsid w:val="00C257A5"/>
    <w:rsid w:val="00C301EC"/>
    <w:rsid w:val="00C30747"/>
    <w:rsid w:val="00C3262F"/>
    <w:rsid w:val="00C3497F"/>
    <w:rsid w:val="00C3538E"/>
    <w:rsid w:val="00C37850"/>
    <w:rsid w:val="00C379C6"/>
    <w:rsid w:val="00C40A3F"/>
    <w:rsid w:val="00C41C81"/>
    <w:rsid w:val="00C4275F"/>
    <w:rsid w:val="00C4365C"/>
    <w:rsid w:val="00C43D88"/>
    <w:rsid w:val="00C43DD8"/>
    <w:rsid w:val="00C44A29"/>
    <w:rsid w:val="00C45CD9"/>
    <w:rsid w:val="00C4611E"/>
    <w:rsid w:val="00C46C48"/>
    <w:rsid w:val="00C477C8"/>
    <w:rsid w:val="00C50D21"/>
    <w:rsid w:val="00C512F7"/>
    <w:rsid w:val="00C51D65"/>
    <w:rsid w:val="00C52ECC"/>
    <w:rsid w:val="00C533C3"/>
    <w:rsid w:val="00C540BC"/>
    <w:rsid w:val="00C570BC"/>
    <w:rsid w:val="00C638FA"/>
    <w:rsid w:val="00C63AEC"/>
    <w:rsid w:val="00C64618"/>
    <w:rsid w:val="00C65D38"/>
    <w:rsid w:val="00C67357"/>
    <w:rsid w:val="00C67CF0"/>
    <w:rsid w:val="00C70318"/>
    <w:rsid w:val="00C70837"/>
    <w:rsid w:val="00C7133C"/>
    <w:rsid w:val="00C72838"/>
    <w:rsid w:val="00C72CAE"/>
    <w:rsid w:val="00C74D26"/>
    <w:rsid w:val="00C758D0"/>
    <w:rsid w:val="00C77D1E"/>
    <w:rsid w:val="00C806B8"/>
    <w:rsid w:val="00C81507"/>
    <w:rsid w:val="00C81C5A"/>
    <w:rsid w:val="00C828A1"/>
    <w:rsid w:val="00C82CB7"/>
    <w:rsid w:val="00C843CE"/>
    <w:rsid w:val="00C86D97"/>
    <w:rsid w:val="00C86D9D"/>
    <w:rsid w:val="00C8717A"/>
    <w:rsid w:val="00C878D5"/>
    <w:rsid w:val="00C87AD9"/>
    <w:rsid w:val="00C87C8D"/>
    <w:rsid w:val="00C904B3"/>
    <w:rsid w:val="00C91247"/>
    <w:rsid w:val="00C91527"/>
    <w:rsid w:val="00C9368C"/>
    <w:rsid w:val="00C9465F"/>
    <w:rsid w:val="00C9531B"/>
    <w:rsid w:val="00C9575F"/>
    <w:rsid w:val="00C95884"/>
    <w:rsid w:val="00C95D40"/>
    <w:rsid w:val="00C96B6D"/>
    <w:rsid w:val="00C96FD2"/>
    <w:rsid w:val="00C97231"/>
    <w:rsid w:val="00C97817"/>
    <w:rsid w:val="00C97ABD"/>
    <w:rsid w:val="00CA0943"/>
    <w:rsid w:val="00CA0D89"/>
    <w:rsid w:val="00CA1A9D"/>
    <w:rsid w:val="00CA381B"/>
    <w:rsid w:val="00CA3C93"/>
    <w:rsid w:val="00CA3D53"/>
    <w:rsid w:val="00CA42E1"/>
    <w:rsid w:val="00CA59CC"/>
    <w:rsid w:val="00CA5DBE"/>
    <w:rsid w:val="00CA61E4"/>
    <w:rsid w:val="00CB3402"/>
    <w:rsid w:val="00CB684D"/>
    <w:rsid w:val="00CB7414"/>
    <w:rsid w:val="00CB7682"/>
    <w:rsid w:val="00CC01DF"/>
    <w:rsid w:val="00CC0E44"/>
    <w:rsid w:val="00CC1125"/>
    <w:rsid w:val="00CC2457"/>
    <w:rsid w:val="00CC5021"/>
    <w:rsid w:val="00CC69AF"/>
    <w:rsid w:val="00CC6BFB"/>
    <w:rsid w:val="00CC73BF"/>
    <w:rsid w:val="00CD277C"/>
    <w:rsid w:val="00CD37B1"/>
    <w:rsid w:val="00CD3C5C"/>
    <w:rsid w:val="00CD62D8"/>
    <w:rsid w:val="00CE007A"/>
    <w:rsid w:val="00CE0D62"/>
    <w:rsid w:val="00CE12E6"/>
    <w:rsid w:val="00CE4BB9"/>
    <w:rsid w:val="00CE4CBC"/>
    <w:rsid w:val="00CF1A82"/>
    <w:rsid w:val="00CF316B"/>
    <w:rsid w:val="00CF32DD"/>
    <w:rsid w:val="00CF3E03"/>
    <w:rsid w:val="00CF3FCA"/>
    <w:rsid w:val="00CF5DCE"/>
    <w:rsid w:val="00D02B9D"/>
    <w:rsid w:val="00D02E43"/>
    <w:rsid w:val="00D03A7D"/>
    <w:rsid w:val="00D04EB2"/>
    <w:rsid w:val="00D05695"/>
    <w:rsid w:val="00D1043B"/>
    <w:rsid w:val="00D10800"/>
    <w:rsid w:val="00D10B26"/>
    <w:rsid w:val="00D127FC"/>
    <w:rsid w:val="00D134BA"/>
    <w:rsid w:val="00D139A6"/>
    <w:rsid w:val="00D1512D"/>
    <w:rsid w:val="00D15989"/>
    <w:rsid w:val="00D20855"/>
    <w:rsid w:val="00D21C6A"/>
    <w:rsid w:val="00D23A7B"/>
    <w:rsid w:val="00D25F9F"/>
    <w:rsid w:val="00D26705"/>
    <w:rsid w:val="00D276FE"/>
    <w:rsid w:val="00D31398"/>
    <w:rsid w:val="00D33598"/>
    <w:rsid w:val="00D35277"/>
    <w:rsid w:val="00D35553"/>
    <w:rsid w:val="00D43D23"/>
    <w:rsid w:val="00D51AEC"/>
    <w:rsid w:val="00D56D9B"/>
    <w:rsid w:val="00D57064"/>
    <w:rsid w:val="00D60DA0"/>
    <w:rsid w:val="00D61C79"/>
    <w:rsid w:val="00D6261B"/>
    <w:rsid w:val="00D62644"/>
    <w:rsid w:val="00D636C5"/>
    <w:rsid w:val="00D70A91"/>
    <w:rsid w:val="00D72D25"/>
    <w:rsid w:val="00D737F8"/>
    <w:rsid w:val="00D73D23"/>
    <w:rsid w:val="00D74624"/>
    <w:rsid w:val="00D7505D"/>
    <w:rsid w:val="00D759F5"/>
    <w:rsid w:val="00D76CB2"/>
    <w:rsid w:val="00D775DC"/>
    <w:rsid w:val="00D806ED"/>
    <w:rsid w:val="00D8084D"/>
    <w:rsid w:val="00D80C72"/>
    <w:rsid w:val="00D838F9"/>
    <w:rsid w:val="00D91AF9"/>
    <w:rsid w:val="00D94208"/>
    <w:rsid w:val="00D960CE"/>
    <w:rsid w:val="00DA21DA"/>
    <w:rsid w:val="00DA4081"/>
    <w:rsid w:val="00DA423B"/>
    <w:rsid w:val="00DA4A39"/>
    <w:rsid w:val="00DA5182"/>
    <w:rsid w:val="00DA5303"/>
    <w:rsid w:val="00DA5648"/>
    <w:rsid w:val="00DB05C7"/>
    <w:rsid w:val="00DB30EA"/>
    <w:rsid w:val="00DB4BC7"/>
    <w:rsid w:val="00DB5103"/>
    <w:rsid w:val="00DB6228"/>
    <w:rsid w:val="00DB6DCF"/>
    <w:rsid w:val="00DB7233"/>
    <w:rsid w:val="00DB752C"/>
    <w:rsid w:val="00DC0F2D"/>
    <w:rsid w:val="00DC2501"/>
    <w:rsid w:val="00DC3A2A"/>
    <w:rsid w:val="00DC437C"/>
    <w:rsid w:val="00DC4D43"/>
    <w:rsid w:val="00DC52F6"/>
    <w:rsid w:val="00DC57EA"/>
    <w:rsid w:val="00DC6AD6"/>
    <w:rsid w:val="00DC72C6"/>
    <w:rsid w:val="00DC7DBB"/>
    <w:rsid w:val="00DD0F35"/>
    <w:rsid w:val="00DD1EDD"/>
    <w:rsid w:val="00DD2EE3"/>
    <w:rsid w:val="00DD4E73"/>
    <w:rsid w:val="00DE0EA4"/>
    <w:rsid w:val="00DE1AC1"/>
    <w:rsid w:val="00DE2FB1"/>
    <w:rsid w:val="00DE43BC"/>
    <w:rsid w:val="00DE49F3"/>
    <w:rsid w:val="00DE5937"/>
    <w:rsid w:val="00DE6919"/>
    <w:rsid w:val="00DE6E9D"/>
    <w:rsid w:val="00DF0E4B"/>
    <w:rsid w:val="00DF141E"/>
    <w:rsid w:val="00DF1464"/>
    <w:rsid w:val="00DF372B"/>
    <w:rsid w:val="00DF4288"/>
    <w:rsid w:val="00DF50E0"/>
    <w:rsid w:val="00DF5431"/>
    <w:rsid w:val="00DF546B"/>
    <w:rsid w:val="00DF585C"/>
    <w:rsid w:val="00DF7433"/>
    <w:rsid w:val="00E004F1"/>
    <w:rsid w:val="00E0125F"/>
    <w:rsid w:val="00E019C2"/>
    <w:rsid w:val="00E03D49"/>
    <w:rsid w:val="00E04147"/>
    <w:rsid w:val="00E06934"/>
    <w:rsid w:val="00E135DF"/>
    <w:rsid w:val="00E15540"/>
    <w:rsid w:val="00E1619C"/>
    <w:rsid w:val="00E17537"/>
    <w:rsid w:val="00E204E9"/>
    <w:rsid w:val="00E20542"/>
    <w:rsid w:val="00E240C1"/>
    <w:rsid w:val="00E24167"/>
    <w:rsid w:val="00E24DAE"/>
    <w:rsid w:val="00E251A7"/>
    <w:rsid w:val="00E25E3F"/>
    <w:rsid w:val="00E27D25"/>
    <w:rsid w:val="00E30628"/>
    <w:rsid w:val="00E32047"/>
    <w:rsid w:val="00E322D2"/>
    <w:rsid w:val="00E33953"/>
    <w:rsid w:val="00E34793"/>
    <w:rsid w:val="00E348FB"/>
    <w:rsid w:val="00E40D83"/>
    <w:rsid w:val="00E4115D"/>
    <w:rsid w:val="00E41C71"/>
    <w:rsid w:val="00E41E59"/>
    <w:rsid w:val="00E42276"/>
    <w:rsid w:val="00E43818"/>
    <w:rsid w:val="00E43E0E"/>
    <w:rsid w:val="00E447D0"/>
    <w:rsid w:val="00E45D33"/>
    <w:rsid w:val="00E45F33"/>
    <w:rsid w:val="00E479D5"/>
    <w:rsid w:val="00E5140C"/>
    <w:rsid w:val="00E52F37"/>
    <w:rsid w:val="00E52F93"/>
    <w:rsid w:val="00E533C5"/>
    <w:rsid w:val="00E539A5"/>
    <w:rsid w:val="00E541D7"/>
    <w:rsid w:val="00E55221"/>
    <w:rsid w:val="00E56190"/>
    <w:rsid w:val="00E565C5"/>
    <w:rsid w:val="00E56F67"/>
    <w:rsid w:val="00E57F57"/>
    <w:rsid w:val="00E62462"/>
    <w:rsid w:val="00E62EB8"/>
    <w:rsid w:val="00E64490"/>
    <w:rsid w:val="00E65C3A"/>
    <w:rsid w:val="00E660D2"/>
    <w:rsid w:val="00E66366"/>
    <w:rsid w:val="00E67D74"/>
    <w:rsid w:val="00E703DB"/>
    <w:rsid w:val="00E71B15"/>
    <w:rsid w:val="00E71FDA"/>
    <w:rsid w:val="00E73115"/>
    <w:rsid w:val="00E73681"/>
    <w:rsid w:val="00E743FB"/>
    <w:rsid w:val="00E74CCF"/>
    <w:rsid w:val="00E758FE"/>
    <w:rsid w:val="00E762E3"/>
    <w:rsid w:val="00E77466"/>
    <w:rsid w:val="00E77C63"/>
    <w:rsid w:val="00E8072B"/>
    <w:rsid w:val="00E80971"/>
    <w:rsid w:val="00E83E2A"/>
    <w:rsid w:val="00E8465E"/>
    <w:rsid w:val="00E846A4"/>
    <w:rsid w:val="00E85A0A"/>
    <w:rsid w:val="00E8627F"/>
    <w:rsid w:val="00E86A50"/>
    <w:rsid w:val="00E872CE"/>
    <w:rsid w:val="00E91B50"/>
    <w:rsid w:val="00EA07C6"/>
    <w:rsid w:val="00EA3B9E"/>
    <w:rsid w:val="00EA405F"/>
    <w:rsid w:val="00EA4D4B"/>
    <w:rsid w:val="00EA68E2"/>
    <w:rsid w:val="00EA7668"/>
    <w:rsid w:val="00EB0147"/>
    <w:rsid w:val="00EB09A9"/>
    <w:rsid w:val="00EB1C09"/>
    <w:rsid w:val="00EB1C3B"/>
    <w:rsid w:val="00EB22A5"/>
    <w:rsid w:val="00EB2CE3"/>
    <w:rsid w:val="00EB2F31"/>
    <w:rsid w:val="00EB355D"/>
    <w:rsid w:val="00EB38F7"/>
    <w:rsid w:val="00EB4906"/>
    <w:rsid w:val="00EB5440"/>
    <w:rsid w:val="00EB546D"/>
    <w:rsid w:val="00EC0028"/>
    <w:rsid w:val="00EC0BD8"/>
    <w:rsid w:val="00EC141B"/>
    <w:rsid w:val="00EC1470"/>
    <w:rsid w:val="00EC14A4"/>
    <w:rsid w:val="00EC1AA4"/>
    <w:rsid w:val="00EC32F2"/>
    <w:rsid w:val="00EC669B"/>
    <w:rsid w:val="00EC78F6"/>
    <w:rsid w:val="00EC7910"/>
    <w:rsid w:val="00ED0854"/>
    <w:rsid w:val="00ED224D"/>
    <w:rsid w:val="00ED34E9"/>
    <w:rsid w:val="00ED3AA6"/>
    <w:rsid w:val="00ED4417"/>
    <w:rsid w:val="00ED457D"/>
    <w:rsid w:val="00ED47E3"/>
    <w:rsid w:val="00ED501C"/>
    <w:rsid w:val="00ED55AF"/>
    <w:rsid w:val="00ED57F2"/>
    <w:rsid w:val="00ED5BC1"/>
    <w:rsid w:val="00ED6FD4"/>
    <w:rsid w:val="00ED7757"/>
    <w:rsid w:val="00EE0A52"/>
    <w:rsid w:val="00EE183B"/>
    <w:rsid w:val="00EE50C7"/>
    <w:rsid w:val="00EE5582"/>
    <w:rsid w:val="00EE5D5F"/>
    <w:rsid w:val="00EE5E36"/>
    <w:rsid w:val="00EE6A9E"/>
    <w:rsid w:val="00EE70C7"/>
    <w:rsid w:val="00EF1D38"/>
    <w:rsid w:val="00EF20C1"/>
    <w:rsid w:val="00EF290D"/>
    <w:rsid w:val="00EF3E4E"/>
    <w:rsid w:val="00EF5AC8"/>
    <w:rsid w:val="00EF6E29"/>
    <w:rsid w:val="00EF7C46"/>
    <w:rsid w:val="00F005A9"/>
    <w:rsid w:val="00F019BB"/>
    <w:rsid w:val="00F01DD4"/>
    <w:rsid w:val="00F0290B"/>
    <w:rsid w:val="00F03AE5"/>
    <w:rsid w:val="00F03B5E"/>
    <w:rsid w:val="00F044BD"/>
    <w:rsid w:val="00F04944"/>
    <w:rsid w:val="00F059B8"/>
    <w:rsid w:val="00F05A3B"/>
    <w:rsid w:val="00F11698"/>
    <w:rsid w:val="00F11DFF"/>
    <w:rsid w:val="00F1231E"/>
    <w:rsid w:val="00F12869"/>
    <w:rsid w:val="00F129D5"/>
    <w:rsid w:val="00F14D88"/>
    <w:rsid w:val="00F21A97"/>
    <w:rsid w:val="00F2238C"/>
    <w:rsid w:val="00F22B50"/>
    <w:rsid w:val="00F231EA"/>
    <w:rsid w:val="00F2331C"/>
    <w:rsid w:val="00F23DFB"/>
    <w:rsid w:val="00F23FB4"/>
    <w:rsid w:val="00F2595F"/>
    <w:rsid w:val="00F25AAD"/>
    <w:rsid w:val="00F25DE9"/>
    <w:rsid w:val="00F26F48"/>
    <w:rsid w:val="00F274CD"/>
    <w:rsid w:val="00F312C1"/>
    <w:rsid w:val="00F32D5A"/>
    <w:rsid w:val="00F33307"/>
    <w:rsid w:val="00F33DF0"/>
    <w:rsid w:val="00F34695"/>
    <w:rsid w:val="00F35E3C"/>
    <w:rsid w:val="00F35FF8"/>
    <w:rsid w:val="00F37C47"/>
    <w:rsid w:val="00F419B7"/>
    <w:rsid w:val="00F41EF7"/>
    <w:rsid w:val="00F4473D"/>
    <w:rsid w:val="00F450C5"/>
    <w:rsid w:val="00F4612F"/>
    <w:rsid w:val="00F50722"/>
    <w:rsid w:val="00F51382"/>
    <w:rsid w:val="00F52C1B"/>
    <w:rsid w:val="00F53304"/>
    <w:rsid w:val="00F53594"/>
    <w:rsid w:val="00F537B8"/>
    <w:rsid w:val="00F5380E"/>
    <w:rsid w:val="00F54925"/>
    <w:rsid w:val="00F5570B"/>
    <w:rsid w:val="00F57064"/>
    <w:rsid w:val="00F57B10"/>
    <w:rsid w:val="00F60A8F"/>
    <w:rsid w:val="00F611D6"/>
    <w:rsid w:val="00F614EF"/>
    <w:rsid w:val="00F61863"/>
    <w:rsid w:val="00F61DE4"/>
    <w:rsid w:val="00F64022"/>
    <w:rsid w:val="00F640AC"/>
    <w:rsid w:val="00F6497D"/>
    <w:rsid w:val="00F65279"/>
    <w:rsid w:val="00F657A7"/>
    <w:rsid w:val="00F6745F"/>
    <w:rsid w:val="00F6746B"/>
    <w:rsid w:val="00F70972"/>
    <w:rsid w:val="00F7134F"/>
    <w:rsid w:val="00F71BF3"/>
    <w:rsid w:val="00F71DFA"/>
    <w:rsid w:val="00F71F1E"/>
    <w:rsid w:val="00F721AD"/>
    <w:rsid w:val="00F737DA"/>
    <w:rsid w:val="00F74199"/>
    <w:rsid w:val="00F743FF"/>
    <w:rsid w:val="00F756DA"/>
    <w:rsid w:val="00F779EF"/>
    <w:rsid w:val="00F8069F"/>
    <w:rsid w:val="00F80A0D"/>
    <w:rsid w:val="00F8182B"/>
    <w:rsid w:val="00F82B95"/>
    <w:rsid w:val="00F82F6D"/>
    <w:rsid w:val="00F86BA9"/>
    <w:rsid w:val="00F87E7A"/>
    <w:rsid w:val="00F90F2C"/>
    <w:rsid w:val="00F91C3B"/>
    <w:rsid w:val="00F91FD5"/>
    <w:rsid w:val="00F926E6"/>
    <w:rsid w:val="00F92CA6"/>
    <w:rsid w:val="00F95922"/>
    <w:rsid w:val="00FA1D41"/>
    <w:rsid w:val="00FA366A"/>
    <w:rsid w:val="00FA3D4D"/>
    <w:rsid w:val="00FA3EB9"/>
    <w:rsid w:val="00FA51C5"/>
    <w:rsid w:val="00FA534C"/>
    <w:rsid w:val="00FA7864"/>
    <w:rsid w:val="00FB11C8"/>
    <w:rsid w:val="00FB1F77"/>
    <w:rsid w:val="00FB2780"/>
    <w:rsid w:val="00FB4FF8"/>
    <w:rsid w:val="00FB55E7"/>
    <w:rsid w:val="00FB5A23"/>
    <w:rsid w:val="00FB63E7"/>
    <w:rsid w:val="00FB6589"/>
    <w:rsid w:val="00FB6BE5"/>
    <w:rsid w:val="00FB7342"/>
    <w:rsid w:val="00FC1167"/>
    <w:rsid w:val="00FC121E"/>
    <w:rsid w:val="00FC1562"/>
    <w:rsid w:val="00FC3B51"/>
    <w:rsid w:val="00FC5BE3"/>
    <w:rsid w:val="00FC77BB"/>
    <w:rsid w:val="00FC7E58"/>
    <w:rsid w:val="00FD2DC6"/>
    <w:rsid w:val="00FD2F1C"/>
    <w:rsid w:val="00FD4ECD"/>
    <w:rsid w:val="00FD5303"/>
    <w:rsid w:val="00FD6925"/>
    <w:rsid w:val="00FE0146"/>
    <w:rsid w:val="00FE0D3B"/>
    <w:rsid w:val="00FE0D9E"/>
    <w:rsid w:val="00FE22AC"/>
    <w:rsid w:val="00FE2B65"/>
    <w:rsid w:val="00FE46CA"/>
    <w:rsid w:val="00FE4D96"/>
    <w:rsid w:val="00FE6242"/>
    <w:rsid w:val="00FF088A"/>
    <w:rsid w:val="00FF409D"/>
    <w:rsid w:val="00FF690F"/>
    <w:rsid w:val="1BCC154E"/>
    <w:rsid w:val="2485F337"/>
    <w:rsid w:val="26E22F1A"/>
    <w:rsid w:val="283496DE"/>
    <w:rsid w:val="309DDE2F"/>
    <w:rsid w:val="322A3E96"/>
    <w:rsid w:val="4DFA01A6"/>
    <w:rsid w:val="4F95D207"/>
    <w:rsid w:val="71D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5826BD69"/>
  <w15:docId w15:val="{0D8987FC-2135-4B59-A92B-359B94C8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C53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C3B"/>
    <w:pPr>
      <w:keepNext/>
      <w:ind w:left="60"/>
      <w:outlineLvl w:val="0"/>
    </w:pPr>
    <w:rPr>
      <w:rFonts w:ascii="Arial" w:hAnsi="Arial"/>
      <w:i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C3B"/>
    <w:pPr>
      <w:keepNext/>
      <w:outlineLvl w:val="1"/>
    </w:pPr>
    <w:rPr>
      <w:rFonts w:ascii="Arial" w:hAnsi="Arial"/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C0C3B"/>
    <w:rPr>
      <w:rFonts w:ascii="Arial" w:hAnsi="Arial" w:cs="Times New Roman"/>
      <w:i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BC0C3B"/>
    <w:rPr>
      <w:rFonts w:ascii="Arial" w:hAnsi="Arial" w:cs="Times New Roman"/>
      <w:b/>
      <w:i/>
      <w:sz w:val="20"/>
      <w:szCs w:val="20"/>
    </w:rPr>
  </w:style>
  <w:style w:type="character" w:styleId="Hyperlink">
    <w:name w:val="Hyperlink"/>
    <w:uiPriority w:val="99"/>
    <w:rsid w:val="00935C5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35C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5C53"/>
    <w:rPr>
      <w:rFonts w:ascii="Times New Roman" w:hAnsi="Times New Roman" w:cs="Times New Roman"/>
      <w:lang w:eastAsia="en-GB"/>
    </w:rPr>
  </w:style>
  <w:style w:type="character" w:styleId="Emphasis">
    <w:name w:val="Emphasis"/>
    <w:uiPriority w:val="99"/>
    <w:qFormat/>
    <w:rsid w:val="00935C53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3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5C53"/>
    <w:rPr>
      <w:rFonts w:ascii="Tahoma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E872CE"/>
    <w:pPr>
      <w:tabs>
        <w:tab w:val="left" w:pos="0"/>
      </w:tabs>
      <w:jc w:val="both"/>
    </w:pPr>
    <w:rPr>
      <w:sz w:val="23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E872C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872CE"/>
    <w:pPr>
      <w:ind w:left="720" w:hanging="720"/>
      <w:jc w:val="both"/>
    </w:pPr>
    <w:rPr>
      <w:rFonts w:ascii="CG Times (W1)" w:hAnsi="CG Times (W1)"/>
      <w:sz w:val="23"/>
      <w:szCs w:val="20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E872CE"/>
    <w:rPr>
      <w:rFonts w:ascii="CG Times (W1)" w:hAnsi="CG Times (W1)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872CE"/>
    <w:pPr>
      <w:ind w:left="720"/>
    </w:pPr>
    <w:rPr>
      <w:sz w:val="23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87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872CE"/>
    <w:rPr>
      <w:rFonts w:ascii="Courier New" w:hAnsi="Courier New" w:cs="Courier New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595F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95F65"/>
    <w:rPr>
      <w:rFonts w:ascii="Times New Roman" w:hAnsi="Times New Roman" w:cs="Times New Roman"/>
      <w:lang w:eastAsia="en-GB"/>
    </w:rPr>
  </w:style>
  <w:style w:type="paragraph" w:styleId="BodyText2">
    <w:name w:val="Body Text 2"/>
    <w:basedOn w:val="Normal"/>
    <w:link w:val="BodyText2Char"/>
    <w:uiPriority w:val="99"/>
    <w:semiHidden/>
    <w:rsid w:val="00BC0C3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C0C3B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30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309D"/>
    <w:rPr>
      <w:rFonts w:ascii="Times New Roman" w:eastAsia="Times New Roman" w:hAnsi="Times New Roman"/>
    </w:rPr>
  </w:style>
  <w:style w:type="character" w:customStyle="1" w:styleId="A6">
    <w:name w:val="A6"/>
    <w:uiPriority w:val="99"/>
    <w:rsid w:val="009046C3"/>
    <w:rPr>
      <w:rFonts w:cs="Lora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Heebo" w:eastAsia="Calibri" w:hAnsi="Heebo"/>
      <w:sz w:val="24"/>
      <w:szCs w:val="24"/>
    </w:rPr>
  </w:style>
  <w:style w:type="character" w:customStyle="1" w:styleId="A5">
    <w:name w:val="A5"/>
    <w:uiPriority w:val="99"/>
    <w:rsid w:val="009046C3"/>
    <w:rPr>
      <w:rFonts w:cs="Heebo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Heebo" w:eastAsia="Calibri" w:hAnsi="Heebo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Heebo" w:eastAsia="Calibri" w:hAnsi="Heebo"/>
      <w:sz w:val="24"/>
      <w:szCs w:val="24"/>
    </w:rPr>
  </w:style>
  <w:style w:type="character" w:customStyle="1" w:styleId="A2">
    <w:name w:val="A2"/>
    <w:uiPriority w:val="99"/>
    <w:rsid w:val="009046C3"/>
    <w:rPr>
      <w:rFonts w:cs="Lora"/>
      <w:color w:val="000000"/>
      <w:sz w:val="54"/>
      <w:szCs w:val="54"/>
    </w:rPr>
  </w:style>
  <w:style w:type="paragraph" w:customStyle="1" w:styleId="Pa4">
    <w:name w:val="Pa4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Lora" w:eastAsia="Calibri" w:hAnsi="Lora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79C6"/>
    <w:pPr>
      <w:spacing w:before="100" w:beforeAutospacing="1" w:after="100" w:afterAutospacing="1"/>
    </w:pPr>
    <w:rPr>
      <w:sz w:val="24"/>
      <w:szCs w:val="24"/>
    </w:rPr>
  </w:style>
  <w:style w:type="paragraph" w:customStyle="1" w:styleId="Level1">
    <w:name w:val="Level 1"/>
    <w:basedOn w:val="Normal"/>
    <w:uiPriority w:val="99"/>
    <w:rsid w:val="006D408F"/>
    <w:pPr>
      <w:numPr>
        <w:numId w:val="9"/>
      </w:numPr>
      <w:spacing w:after="240" w:line="312" w:lineRule="auto"/>
      <w:jc w:val="both"/>
      <w:outlineLvl w:val="0"/>
    </w:pPr>
    <w:rPr>
      <w:rFonts w:ascii="Verdana" w:hAnsi="Verdana"/>
      <w:sz w:val="20"/>
      <w:szCs w:val="20"/>
    </w:rPr>
  </w:style>
  <w:style w:type="paragraph" w:customStyle="1" w:styleId="Level2">
    <w:name w:val="Level 2"/>
    <w:basedOn w:val="Normal"/>
    <w:uiPriority w:val="99"/>
    <w:rsid w:val="006D408F"/>
    <w:pPr>
      <w:numPr>
        <w:ilvl w:val="1"/>
        <w:numId w:val="9"/>
      </w:numPr>
      <w:spacing w:after="240" w:line="312" w:lineRule="auto"/>
      <w:jc w:val="both"/>
      <w:outlineLvl w:val="1"/>
    </w:pPr>
    <w:rPr>
      <w:rFonts w:ascii="Verdana" w:hAnsi="Verdana"/>
      <w:sz w:val="20"/>
      <w:szCs w:val="20"/>
    </w:rPr>
  </w:style>
  <w:style w:type="paragraph" w:customStyle="1" w:styleId="Level3">
    <w:name w:val="Level 3"/>
    <w:basedOn w:val="Normal"/>
    <w:uiPriority w:val="99"/>
    <w:rsid w:val="006D408F"/>
    <w:pPr>
      <w:numPr>
        <w:ilvl w:val="2"/>
        <w:numId w:val="9"/>
      </w:numPr>
      <w:spacing w:after="240" w:line="312" w:lineRule="auto"/>
      <w:jc w:val="both"/>
      <w:outlineLvl w:val="2"/>
    </w:pPr>
    <w:rPr>
      <w:rFonts w:ascii="Verdana" w:hAnsi="Verdana"/>
      <w:sz w:val="20"/>
      <w:szCs w:val="20"/>
    </w:rPr>
  </w:style>
  <w:style w:type="paragraph" w:customStyle="1" w:styleId="Level4">
    <w:name w:val="Level 4"/>
    <w:basedOn w:val="Normal"/>
    <w:uiPriority w:val="99"/>
    <w:rsid w:val="006D408F"/>
    <w:pPr>
      <w:numPr>
        <w:ilvl w:val="3"/>
        <w:numId w:val="9"/>
      </w:numPr>
      <w:spacing w:after="240" w:line="312" w:lineRule="auto"/>
      <w:jc w:val="both"/>
      <w:outlineLvl w:val="3"/>
    </w:pPr>
    <w:rPr>
      <w:rFonts w:ascii="Verdana" w:hAnsi="Verdana"/>
      <w:sz w:val="20"/>
      <w:szCs w:val="20"/>
    </w:rPr>
  </w:style>
  <w:style w:type="paragraph" w:customStyle="1" w:styleId="Level5">
    <w:name w:val="Level 5"/>
    <w:basedOn w:val="Normal"/>
    <w:uiPriority w:val="99"/>
    <w:rsid w:val="006D408F"/>
    <w:pPr>
      <w:numPr>
        <w:ilvl w:val="4"/>
        <w:numId w:val="9"/>
      </w:numPr>
      <w:spacing w:after="240" w:line="312" w:lineRule="auto"/>
      <w:jc w:val="both"/>
      <w:outlineLvl w:val="4"/>
    </w:pPr>
    <w:rPr>
      <w:rFonts w:ascii="Verdana" w:hAnsi="Verdana"/>
      <w:sz w:val="20"/>
      <w:szCs w:val="20"/>
    </w:rPr>
  </w:style>
  <w:style w:type="character" w:customStyle="1" w:styleId="Level1asHeadingtext">
    <w:name w:val="Level 1 as Heading (text)"/>
    <w:uiPriority w:val="99"/>
    <w:rsid w:val="006D408F"/>
    <w:rPr>
      <w:b/>
    </w:rPr>
  </w:style>
  <w:style w:type="table" w:styleId="TableGrid">
    <w:name w:val="Table Grid"/>
    <w:basedOn w:val="TableNormal"/>
    <w:uiPriority w:val="59"/>
    <w:locked/>
    <w:rsid w:val="009105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C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1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1F1E"/>
    <w:rPr>
      <w:rFonts w:ascii="Times New Roman" w:eastAsia="Times New Roman" w:hAnsi="Times New Roman"/>
      <w:b/>
      <w:bCs/>
    </w:rPr>
  </w:style>
  <w:style w:type="paragraph" w:styleId="NoSpacing">
    <w:name w:val="No Spacing"/>
    <w:link w:val="NoSpacingChar"/>
    <w:uiPriority w:val="1"/>
    <w:qFormat/>
    <w:rsid w:val="00A1258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12580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24FE"/>
    <w:rPr>
      <w:color w:val="800080" w:themeColor="followedHyperlink"/>
      <w:u w:val="single"/>
    </w:rPr>
  </w:style>
  <w:style w:type="paragraph" w:customStyle="1" w:styleId="Default">
    <w:name w:val="Default"/>
    <w:rsid w:val="0029555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9555E"/>
    <w:rPr>
      <w:rFonts w:ascii="Times New Roman" w:eastAsia="Times New Roman" w:hAnsi="Times New Roman"/>
      <w:sz w:val="23"/>
      <w:lang w:eastAsia="en-US"/>
    </w:rPr>
  </w:style>
  <w:style w:type="paragraph" w:styleId="Revision">
    <w:name w:val="Revision"/>
    <w:hidden/>
    <w:uiPriority w:val="99"/>
    <w:semiHidden/>
    <w:rsid w:val="0015482C"/>
    <w:rPr>
      <w:rFonts w:ascii="Times New Roman" w:eastAsia="Times New Roman" w:hAnsi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smartsurvey.co.uk/s/B1H26X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kirk@lsw.wale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pollard@lsw.wales.ac.uk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54E60-25DC-4845-81A7-09683ABC07C8}">
  <ds:schemaRefs>
    <ds:schemaRef ds:uri="http://schemas.microsoft.com/office/2006/documentManagement/types"/>
    <ds:schemaRef ds:uri="http://purl.org/dc/elements/1.1/"/>
    <ds:schemaRef ds:uri="bc17536e-7ed5-453b-ba9d-4785521b5091"/>
    <ds:schemaRef ds:uri="http://schemas.microsoft.com/office/2006/metadata/properties"/>
    <ds:schemaRef ds:uri="e9346c69-e45b-4b17-827a-3d9711b8be6a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7025DC-F0F5-443E-BCF1-84C362B3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CB43D8-0010-4AE9-B7BA-575B106AB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83BBC-5DA1-430F-BADF-19BB9B285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LSW</dc:creator>
  <cp:keywords/>
  <dc:description/>
  <cp:lastModifiedBy>Joe Boyle</cp:lastModifiedBy>
  <cp:revision>2</cp:revision>
  <cp:lastPrinted>2014-07-25T08:58:00Z</cp:lastPrinted>
  <dcterms:created xsi:type="dcterms:W3CDTF">2021-09-13T09:56:00Z</dcterms:created>
  <dcterms:modified xsi:type="dcterms:W3CDTF">2021-09-13T09:56:00Z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