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59737BE1" w:rsidR="009643E3" w:rsidRPr="00C556A6" w:rsidRDefault="009643E3" w:rsidP="00C556A6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r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>Election to Fellowship of the Learned Society of Wales</w:t>
      </w:r>
      <w:r w:rsidR="00E017FC"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– 2020-21</w:t>
      </w:r>
    </w:p>
    <w:p w14:paraId="48062D8C" w14:textId="487C43D6" w:rsidR="00A04392" w:rsidRPr="00C556A6" w:rsidRDefault="00F43FBC" w:rsidP="00C556A6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r w:rsidRPr="00C556A6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Honorary Fellowship – Certificate of Recommendation</w:t>
      </w:r>
    </w:p>
    <w:p w14:paraId="74EF803D" w14:textId="20CACBCE" w:rsidR="00E017FC" w:rsidRPr="00C556A6" w:rsidRDefault="00E017FC" w:rsidP="00C556A6">
      <w:pPr>
        <w:keepNext/>
        <w:shd w:val="clear" w:color="auto" w:fill="4472C4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</w:pPr>
      <w:r w:rsidRPr="00C556A6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5B9D266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ontents of </w:t>
      </w:r>
      <w:r w:rsidR="00F43FBC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this certificate 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must be treated in strict confidence by the Proposer and Second</w:t>
      </w:r>
      <w:r w:rsidR="003447A6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er</w:t>
      </w:r>
      <w:r w:rsidR="006F4C53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s</w:t>
      </w:r>
      <w:r w:rsidR="003447A6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C00951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proposed </w:t>
      </w:r>
      <w:r w:rsidR="00140987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0A3BFA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0DAA9B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B11BE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28615ED5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r w:rsidR="00964160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lease</w:t>
            </w:r>
            <w:r w:rsidR="001841B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tick</w:t>
            </w:r>
            <w:r w:rsidR="00964160"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0D0156D3" w:rsidR="00866C38" w:rsidRPr="00093BEC" w:rsidRDefault="00C00951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90"/>
      </w:tblGrid>
      <w:tr w:rsidR="0002182A" w:rsidRPr="007B11BE" w14:paraId="462F6681" w14:textId="77777777" w:rsidTr="006F4C53">
        <w:trPr>
          <w:trHeight w:val="567"/>
        </w:trPr>
        <w:tc>
          <w:tcPr>
            <w:tcW w:w="9812" w:type="dxa"/>
            <w:gridSpan w:val="2"/>
            <w:shd w:val="clear" w:color="auto" w:fill="000000" w:themeFill="text1"/>
            <w:vAlign w:val="center"/>
          </w:tcPr>
          <w:p w14:paraId="100FB8C0" w14:textId="6233E10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  <w:r w:rsidR="006F4C53"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</w:t>
            </w:r>
          </w:p>
        </w:tc>
      </w:tr>
      <w:tr w:rsidR="006F4C53" w:rsidRPr="007B11BE" w14:paraId="72569E5C" w14:textId="77777777" w:rsidTr="00C825B9">
        <w:trPr>
          <w:trHeight w:val="517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237C4B04" w14:textId="748652F6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give the names of two Seconders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, both of whom must be Fellows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 Please ensure that each Seconder is prepared to support a full nomination, should Council choose to progress this recommendation.</w:t>
            </w:r>
          </w:p>
        </w:tc>
      </w:tr>
      <w:tr w:rsidR="006F4C53" w:rsidRPr="007B11BE" w14:paraId="0C406456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EC170" w14:textId="0413C3A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Seconder A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35FC620" w14:textId="77777777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6F4C53" w:rsidRPr="007B11BE" w14:paraId="0552E1D9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3BFBCAAB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Seconder B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DC5A7FD" w14:textId="0F7ED650" w:rsidR="004D7C2F" w:rsidRPr="007B11BE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460E1FC" w14:textId="77777777" w:rsidR="00BB7F9F" w:rsidRPr="007B11BE" w:rsidRDefault="00BB7F9F"/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B11BE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4E513B7F" w:rsidR="00C36A02" w:rsidRPr="007B11BE" w:rsidRDefault="006F4C53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Statement of Recommendation (200 words maximum)</w:t>
            </w:r>
          </w:p>
        </w:tc>
      </w:tr>
      <w:tr w:rsidR="00C36A02" w:rsidRPr="007B11BE" w14:paraId="60576710" w14:textId="77777777" w:rsidTr="00C00951">
        <w:trPr>
          <w:cantSplit/>
          <w:trHeight w:hRule="exact" w:val="282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1A53B9C" w14:textId="552D92BB" w:rsidR="006F4C53" w:rsidRPr="006F4C53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set out the </w:t>
            </w:r>
            <w:r w:rsidRPr="006F4C5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achievements that demonstrate the excellence of the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Nominee</w:t>
            </w:r>
            <w:r w:rsidRPr="006F4C5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D01EE8B" w14:textId="77777777" w:rsidR="00C00951" w:rsidRPr="00C00951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Please note</w:t>
            </w:r>
            <w:r w:rsidR="00C00951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:</w:t>
            </w:r>
          </w:p>
          <w:p w14:paraId="4C3635D2" w14:textId="363CDA57" w:rsidR="00C00951" w:rsidRPr="00C00951" w:rsidRDefault="00C00951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You should refer to </w:t>
            </w:r>
            <w:r w:rsidR="000F172F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our definition of Honorary Fellows and the 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election criteria</w:t>
            </w:r>
            <w:r w:rsidR="000F172F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 Both are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set out in the </w:t>
            </w:r>
            <w:r w:rsidR="000F172F" w:rsidRPr="000F172F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Guidance</w:t>
            </w:r>
            <w:r w:rsidRPr="000F172F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for Honorary Fellowship Nominations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8FB00B8" w14:textId="31222143" w:rsidR="00C00951" w:rsidRPr="00C00951" w:rsidRDefault="00C00951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T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his summary will be the only documentation submitted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(unedited) 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the Fellowship Committee and Council 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in support of the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recommendation. Members will not necessarily be specialists in the proposed Nominee’s field, so this should be kept in mind when writing the statement.</w:t>
            </w:r>
          </w:p>
        </w:tc>
      </w:tr>
      <w:tr w:rsidR="00C36A02" w:rsidRPr="007B11BE" w14:paraId="0539E38F" w14:textId="77777777" w:rsidTr="00C00951">
        <w:trPr>
          <w:cantSplit/>
          <w:trHeight w:hRule="exact" w:val="7348"/>
        </w:trPr>
        <w:tc>
          <w:tcPr>
            <w:tcW w:w="5000" w:type="pct"/>
            <w:shd w:val="clear" w:color="auto" w:fill="FFFFFF" w:themeFill="background1"/>
          </w:tcPr>
          <w:p w14:paraId="6B488CB9" w14:textId="3C155EA0" w:rsidR="00C00951" w:rsidRDefault="00C00951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2054053C" w14:textId="77777777" w:rsidR="006F4C53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0B6D8FFF" w14:textId="48C09D01" w:rsidR="006F4C53" w:rsidRPr="007B11BE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Pr="007B11BE" w:rsidRDefault="00C36A02"/>
    <w:p w14:paraId="32DC6952" w14:textId="40A2EC34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to </w:t>
      </w:r>
      <w:hyperlink r:id="rId8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F172F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0F172F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F172F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0F172F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7B10"/>
    <w:multiLevelType w:val="hybridMultilevel"/>
    <w:tmpl w:val="C302A5EE"/>
    <w:lvl w:ilvl="0" w:tplc="FF0E62A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3BEC"/>
    <w:rsid w:val="000A3BFA"/>
    <w:rsid w:val="000E45C7"/>
    <w:rsid w:val="000F172F"/>
    <w:rsid w:val="0010142A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6F4C53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0951"/>
    <w:rsid w:val="00C01346"/>
    <w:rsid w:val="00C01C20"/>
    <w:rsid w:val="00C2147E"/>
    <w:rsid w:val="00C36A02"/>
    <w:rsid w:val="00C45FC4"/>
    <w:rsid w:val="00C5547E"/>
    <w:rsid w:val="00C556A6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73D1"/>
    <w:rsid w:val="00F2700F"/>
    <w:rsid w:val="00F361ED"/>
    <w:rsid w:val="00F4206F"/>
    <w:rsid w:val="00F43FBC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lsw.wales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29AB-7D14-4186-A9A9-1E989AB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1483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4</cp:revision>
  <cp:lastPrinted>2015-07-31T08:23:00Z</cp:lastPrinted>
  <dcterms:created xsi:type="dcterms:W3CDTF">2020-07-06T12:04:00Z</dcterms:created>
  <dcterms:modified xsi:type="dcterms:W3CDTF">2020-07-07T08:13:00Z</dcterms:modified>
</cp:coreProperties>
</file>